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B4" w:rsidRPr="00A127B4" w:rsidRDefault="00A127B4" w:rsidP="00A127B4">
      <w:pPr>
        <w:pStyle w:val="5"/>
        <w:rPr>
          <w:rFonts w:ascii="Arial" w:eastAsia="Times New Roman" w:hAnsi="Arial" w:cs="Arial"/>
          <w:b w:val="0"/>
          <w:i/>
          <w:color w:val="333333"/>
          <w:sz w:val="32"/>
          <w:szCs w:val="32"/>
        </w:rPr>
      </w:pPr>
      <w:r w:rsidRPr="00A127B4">
        <w:rPr>
          <w:rFonts w:ascii="Arial" w:eastAsia="Times New Roman" w:hAnsi="Arial" w:cs="Arial"/>
          <w:b w:val="0"/>
          <w:i/>
          <w:color w:val="333333"/>
          <w:sz w:val="32"/>
          <w:szCs w:val="32"/>
        </w:rPr>
        <w:t>Конкурс знатоков</w:t>
      </w:r>
    </w:p>
    <w:p w:rsidR="007E543A" w:rsidRPr="00A127B4" w:rsidRDefault="00A127B4" w:rsidP="00A127B4">
      <w:pPr>
        <w:rPr>
          <w:i/>
        </w:rPr>
      </w:pPr>
      <w:r w:rsidRPr="00A127B4">
        <w:rPr>
          <w:rFonts w:ascii="Arial" w:hAnsi="Arial" w:cs="Arial"/>
          <w:i/>
          <w:color w:val="333333"/>
          <w:sz w:val="32"/>
          <w:szCs w:val="32"/>
        </w:rPr>
        <w:t xml:space="preserve">Уже стемнело, когда ребята обнаружили, что заблудились. Мягкий свет Луны заливал поляну. В просветах между облаками тускло мерцали звезды. «В полнолуние я смогла бы вас вывести прямо к станции, — вздохнула Юля. — Я хорошо помню, что до полуночи полная Луна находится в юго-восточной части небосклона». «А я </w:t>
      </w:r>
      <w:proofErr w:type="gramStart"/>
      <w:r w:rsidRPr="00A127B4">
        <w:rPr>
          <w:rFonts w:ascii="Arial" w:hAnsi="Arial" w:cs="Arial"/>
          <w:i/>
          <w:color w:val="333333"/>
          <w:sz w:val="32"/>
          <w:szCs w:val="32"/>
        </w:rPr>
        <w:t>знаю</w:t>
      </w:r>
      <w:proofErr w:type="gramEnd"/>
      <w:r w:rsidRPr="00A127B4">
        <w:rPr>
          <w:rFonts w:ascii="Arial" w:hAnsi="Arial" w:cs="Arial"/>
          <w:i/>
          <w:color w:val="333333"/>
          <w:sz w:val="32"/>
          <w:szCs w:val="32"/>
        </w:rPr>
        <w:t xml:space="preserve"> как ориентироваться и по молодому месяцу, и по старому месяцу», — сказал Андрей. «Идемте, ребята!» — вмешался в разговор Максим и уверенно повел их навстречу Луне. Вскоре ребята вышли на дорогу, а еще через некоторое время услышали шум приближающейся электрички. В каком направлении вел друзей Максим. Назовите фазу Луны, по которой он сумел сориентироваться. Правильно ли сказала Юля, в какой стороне небосклона находится небесное светило в полнолуние?</w:t>
      </w:r>
    </w:p>
    <w:sectPr w:rsidR="007E543A" w:rsidRPr="00A127B4" w:rsidSect="007E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27B4"/>
    <w:rsid w:val="007E543A"/>
    <w:rsid w:val="00A1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127B4"/>
    <w:pPr>
      <w:spacing w:before="100" w:beforeAutospacing="1" w:after="100" w:afterAutospacing="1"/>
      <w:jc w:val="center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127B4"/>
    <w:rPr>
      <w:rFonts w:ascii="Times New Roman" w:eastAsiaTheme="minorEastAsia" w:hAnsi="Times New Roman" w:cs="Times New Roman"/>
      <w:b/>
      <w:bCs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>Your Company Name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2014-10-06T14:41:00Z</dcterms:created>
  <dcterms:modified xsi:type="dcterms:W3CDTF">2014-10-06T14:43:00Z</dcterms:modified>
</cp:coreProperties>
</file>