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F2800" w14:textId="0E52670E" w:rsidR="00FE1428" w:rsidRPr="005668F7" w:rsidRDefault="00E4579D">
      <w:pPr>
        <w:rPr>
          <w:rFonts w:ascii="Times New Roman" w:hAnsi="Times New Roman" w:cs="Times New Roman"/>
          <w:sz w:val="28"/>
          <w:szCs w:val="28"/>
        </w:rPr>
      </w:pPr>
      <w:r w:rsidRPr="005668F7">
        <w:rPr>
          <w:rFonts w:ascii="Times New Roman" w:eastAsia="Times New Roman" w:hAnsi="Times New Roman" w:cs="Times New Roman"/>
          <w:b/>
          <w:bCs/>
          <w:sz w:val="28"/>
          <w:szCs w:val="28"/>
        </w:rPr>
        <w:t>Опис характеристик ОЗП</w:t>
      </w:r>
      <w:r w:rsidR="0092223F" w:rsidRPr="005668F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668F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5668F7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5668F7">
        <w:rPr>
          <w:rFonts w:ascii="Times New Roman" w:eastAsia="Times New Roman" w:hAnsi="Times New Roman" w:cs="Times New Roman"/>
          <w:b/>
          <w:bCs/>
          <w:sz w:val="28"/>
          <w:szCs w:val="28"/>
        </w:rPr>
        <w:t>Пропускна здатність</w:t>
      </w:r>
      <w:r w:rsidRPr="005668F7">
        <w:rPr>
          <w:rFonts w:ascii="Times New Roman" w:eastAsia="Times New Roman" w:hAnsi="Times New Roman" w:cs="Times New Roman"/>
          <w:sz w:val="28"/>
          <w:szCs w:val="28"/>
        </w:rPr>
        <w:t>: Це показник кількості одиниць інформації, яку система може обробляти за певний проміжок часу². Пропускна спроможність мережі — це швидкість успішної доставки повідомлень по каналу зв'язку².</w:t>
      </w:r>
      <w:r w:rsidRPr="005668F7">
        <w:rPr>
          <w:rFonts w:ascii="Times New Roman" w:eastAsia="Times New Roman" w:hAnsi="Times New Roman" w:cs="Times New Roman"/>
          <w:sz w:val="28"/>
          <w:szCs w:val="28"/>
        </w:rPr>
        <w:br/>
      </w:r>
      <w:r w:rsidRPr="005668F7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5668F7">
        <w:rPr>
          <w:rFonts w:ascii="Times New Roman" w:eastAsia="Times New Roman" w:hAnsi="Times New Roman" w:cs="Times New Roman"/>
          <w:b/>
          <w:bCs/>
          <w:sz w:val="28"/>
          <w:szCs w:val="28"/>
        </w:rPr>
        <w:t>Тип</w:t>
      </w:r>
      <w:r w:rsidRPr="005668F7">
        <w:rPr>
          <w:rFonts w:ascii="Times New Roman" w:eastAsia="Times New Roman" w:hAnsi="Times New Roman" w:cs="Times New Roman"/>
          <w:sz w:val="28"/>
          <w:szCs w:val="28"/>
        </w:rPr>
        <w:t>: ОЗП ділиться на 4 типи в залежності від хронології. Кожен новий варіант стає потужнішим і швидше. Які бувають види: DDR, DDR2, DDR3, DDR4⁵.</w:t>
      </w:r>
      <w:r w:rsidRPr="005668F7">
        <w:rPr>
          <w:rFonts w:ascii="Times New Roman" w:eastAsia="Times New Roman" w:hAnsi="Times New Roman" w:cs="Times New Roman"/>
          <w:sz w:val="28"/>
          <w:szCs w:val="28"/>
        </w:rPr>
        <w:br/>
      </w:r>
      <w:r w:rsidRPr="005668F7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5668F7">
        <w:rPr>
          <w:rFonts w:ascii="Times New Roman" w:eastAsia="Times New Roman" w:hAnsi="Times New Roman" w:cs="Times New Roman"/>
          <w:b/>
          <w:bCs/>
          <w:sz w:val="28"/>
          <w:szCs w:val="28"/>
        </w:rPr>
        <w:t>Обсяг</w:t>
      </w:r>
      <w:r w:rsidRPr="005668F7">
        <w:rPr>
          <w:rFonts w:ascii="Times New Roman" w:eastAsia="Times New Roman" w:hAnsi="Times New Roman" w:cs="Times New Roman"/>
          <w:sz w:val="28"/>
          <w:szCs w:val="28"/>
        </w:rPr>
        <w:t>: Один з основних показників, який вказується в гигабайтах/мегабайтах. Тут діє просте правило: чим більше, тим краще, оскільки від цього залежить, скільки даних здатна запам'ятати RAM⁵.</w:t>
      </w:r>
      <w:r w:rsidRPr="005668F7">
        <w:rPr>
          <w:rFonts w:ascii="Times New Roman" w:eastAsia="Times New Roman" w:hAnsi="Times New Roman" w:cs="Times New Roman"/>
          <w:sz w:val="28"/>
          <w:szCs w:val="28"/>
        </w:rPr>
        <w:br/>
      </w:r>
      <w:r w:rsidRPr="005668F7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5668F7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Частота</w:t>
      </w:r>
      <w:r w:rsidRPr="005668F7">
        <w:rPr>
          <w:rFonts w:ascii="Times New Roman" w:eastAsia="Times New Roman" w:hAnsi="Times New Roman" w:cs="Times New Roman"/>
          <w:sz w:val="28"/>
          <w:szCs w:val="28"/>
        </w:rPr>
        <w:t>: Double Data Rate – показник, який визначає швидкість передачі інформації. Це число операцій, які проробляє оперативна пам'ять за певним каналу в одну мить⁹.</w:t>
      </w:r>
    </w:p>
    <w:p w14:paraId="674E4C42" w14:textId="77777777" w:rsidR="00FE1428" w:rsidRDefault="00FE1428"/>
    <w:p w14:paraId="6DA7C699" w14:textId="77777777" w:rsidR="00FE1428" w:rsidRDefault="00FE1428"/>
    <w:p w14:paraId="19B3D26A" w14:textId="77777777" w:rsidR="00FE1428" w:rsidRDefault="00FE1428"/>
    <w:sectPr w:rsidR="00FE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E6"/>
    <w:rsid w:val="002B5473"/>
    <w:rsid w:val="002F5DA5"/>
    <w:rsid w:val="00364E93"/>
    <w:rsid w:val="004A2ABD"/>
    <w:rsid w:val="00500F69"/>
    <w:rsid w:val="00561DD8"/>
    <w:rsid w:val="005668F7"/>
    <w:rsid w:val="005B236F"/>
    <w:rsid w:val="006017F2"/>
    <w:rsid w:val="00684F47"/>
    <w:rsid w:val="007E68CC"/>
    <w:rsid w:val="00884CD7"/>
    <w:rsid w:val="008D7CE6"/>
    <w:rsid w:val="0092223F"/>
    <w:rsid w:val="00B213E9"/>
    <w:rsid w:val="00B52B6E"/>
    <w:rsid w:val="00C96B98"/>
    <w:rsid w:val="00D14B23"/>
    <w:rsid w:val="00D64C7D"/>
    <w:rsid w:val="00E01C99"/>
    <w:rsid w:val="00E4579D"/>
    <w:rsid w:val="00E64458"/>
    <w:rsid w:val="00EF68E7"/>
    <w:rsid w:val="00F95165"/>
    <w:rsid w:val="00FD0DBD"/>
    <w:rsid w:val="00F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772810"/>
  <w15:chartTrackingRefBased/>
  <w15:docId w15:val="{D2B8FCCA-0679-DE49-A9AC-0A1242F0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142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E1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Fedorov</dc:creator>
  <cp:keywords/>
  <dc:description/>
  <cp:lastModifiedBy>Dima Fedorov</cp:lastModifiedBy>
  <cp:revision>2</cp:revision>
  <dcterms:created xsi:type="dcterms:W3CDTF">2023-09-27T17:35:00Z</dcterms:created>
  <dcterms:modified xsi:type="dcterms:W3CDTF">2023-09-27T17:35:00Z</dcterms:modified>
</cp:coreProperties>
</file>