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CF" w:rsidRDefault="00D30066" w:rsidP="00935C43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Революция 1905-1907гг в России.</w:t>
      </w:r>
    </w:p>
    <w:p w:rsidR="00401FA5" w:rsidRDefault="00D30066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к теме</w:t>
      </w:r>
      <w:r w:rsidR="00401FA5">
        <w:rPr>
          <w:rFonts w:ascii="Times New Roman" w:hAnsi="Times New Roman" w:cs="Times New Roman"/>
          <w:sz w:val="28"/>
          <w:szCs w:val="28"/>
        </w:rPr>
        <w:t>:</w:t>
      </w:r>
    </w:p>
    <w:p w:rsidR="00D30066" w:rsidRDefault="00401FA5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:  Загладин Н.В.,Симония Н.А  «История России и мира 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1F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Pr="00401F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в», 11 кл.</w:t>
      </w:r>
    </w:p>
    <w:p w:rsidR="009A0D63" w:rsidRDefault="00401FA5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9A0D6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01FA5" w:rsidRDefault="00401FA5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6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полнить таблицу </w:t>
      </w:r>
      <w:r w:rsidR="0044696F">
        <w:rPr>
          <w:rFonts w:ascii="Times New Roman" w:hAnsi="Times New Roman" w:cs="Times New Roman"/>
          <w:sz w:val="28"/>
          <w:szCs w:val="28"/>
        </w:rPr>
        <w:t>(по образцу)</w:t>
      </w:r>
    </w:p>
    <w:tbl>
      <w:tblPr>
        <w:tblStyle w:val="a3"/>
        <w:tblW w:w="0" w:type="auto"/>
        <w:tblLook w:val="04A0"/>
      </w:tblPr>
      <w:tblGrid>
        <w:gridCol w:w="4926"/>
        <w:gridCol w:w="4927"/>
      </w:tblGrid>
      <w:tr w:rsidR="009A0D63" w:rsidTr="009A0D63">
        <w:tc>
          <w:tcPr>
            <w:tcW w:w="4926" w:type="dxa"/>
          </w:tcPr>
          <w:p w:rsidR="009A0D63" w:rsidRDefault="009A0D63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  революции</w:t>
            </w:r>
          </w:p>
          <w:p w:rsidR="009A0D63" w:rsidRDefault="009A0D63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A0D63" w:rsidRDefault="009A0D63" w:rsidP="009A0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9801A4">
              <w:rPr>
                <w:rFonts w:ascii="Times New Roman" w:hAnsi="Times New Roman" w:cs="Times New Roman"/>
                <w:sz w:val="28"/>
                <w:szCs w:val="28"/>
              </w:rPr>
              <w:t>революции</w:t>
            </w:r>
          </w:p>
        </w:tc>
      </w:tr>
    </w:tbl>
    <w:tbl>
      <w:tblPr>
        <w:tblpPr w:leftFromText="180" w:rightFromText="180" w:vertAnchor="text" w:horzAnchor="margin" w:tblpXSpec="right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</w:tblGrid>
      <w:tr w:rsidR="0044696F" w:rsidTr="0044696F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200" w:type="dxa"/>
          </w:tcPr>
          <w:p w:rsidR="0044696F" w:rsidRDefault="0044696F" w:rsidP="0044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-Свержение самодержавия и установление демократической республики.</w:t>
            </w:r>
          </w:p>
          <w:p w:rsidR="0044696F" w:rsidRDefault="0044696F" w:rsidP="0044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-Введение демократических прав и свобод</w:t>
            </w:r>
          </w:p>
        </w:tc>
      </w:tr>
    </w:tbl>
    <w:p w:rsidR="009801A4" w:rsidRDefault="009801A4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</w:tblGrid>
      <w:tr w:rsidR="009801A4" w:rsidTr="003E58F0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4800" w:type="dxa"/>
          </w:tcPr>
          <w:p w:rsidR="009801A4" w:rsidRDefault="003E58F0" w:rsidP="003E58F0">
            <w:pPr>
              <w:ind w:lef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38.35pt;margin-top:37.25pt;width:19.5pt;height:0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политических свобод и парламента как формы представительной власти-противоречие между самодержавием и  обществом</w:t>
            </w:r>
          </w:p>
        </w:tc>
      </w:tr>
    </w:tbl>
    <w:p w:rsidR="005A0230" w:rsidRDefault="00935C43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01A4" w:rsidRDefault="005A0230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 разместить в соответствующих прямоугольника причины и задачи революции.  Сделайте вывод о характере революции:</w:t>
      </w:r>
    </w:p>
    <w:p w:rsidR="005A0230" w:rsidRDefault="005A0230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задачам-…</w:t>
      </w:r>
    </w:p>
    <w:p w:rsidR="005A0230" w:rsidRDefault="005A0230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составу участников-…</w:t>
      </w:r>
    </w:p>
    <w:p w:rsidR="005A0230" w:rsidRDefault="005A0230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В развитии революции выделяют </w:t>
      </w:r>
      <w:r w:rsidR="00343599">
        <w:rPr>
          <w:rFonts w:ascii="Times New Roman" w:hAnsi="Times New Roman" w:cs="Times New Roman"/>
          <w:sz w:val="28"/>
          <w:szCs w:val="28"/>
        </w:rPr>
        <w:t>4: этапа</w:t>
      </w:r>
      <w:r w:rsidR="00775AF5">
        <w:rPr>
          <w:rFonts w:ascii="Times New Roman" w:hAnsi="Times New Roman" w:cs="Times New Roman"/>
          <w:sz w:val="28"/>
          <w:szCs w:val="28"/>
        </w:rPr>
        <w:t>: подъём (ян</w:t>
      </w:r>
      <w:r w:rsidR="00343599">
        <w:rPr>
          <w:rFonts w:ascii="Times New Roman" w:hAnsi="Times New Roman" w:cs="Times New Roman"/>
          <w:sz w:val="28"/>
          <w:szCs w:val="28"/>
        </w:rPr>
        <w:t>варь-октябрь  1905г),  пик  революции (октябрь-декабрь 1905г.), спад революции (январь 1906 – июнь1907г),  конец революции (3 июня 1907г)   Используя учебник выпишите основные события революции по этапам в таблицу.</w:t>
      </w:r>
    </w:p>
    <w:tbl>
      <w:tblPr>
        <w:tblStyle w:val="a3"/>
        <w:tblW w:w="0" w:type="auto"/>
        <w:tblLook w:val="04A0"/>
      </w:tblPr>
      <w:tblGrid>
        <w:gridCol w:w="1322"/>
        <w:gridCol w:w="2184"/>
        <w:gridCol w:w="2331"/>
        <w:gridCol w:w="4016"/>
      </w:tblGrid>
      <w:tr w:rsidR="00775AF5" w:rsidTr="00775AF5">
        <w:tc>
          <w:tcPr>
            <w:tcW w:w="1322" w:type="dxa"/>
          </w:tcPr>
          <w:p w:rsidR="00775AF5" w:rsidRDefault="00775AF5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84" w:type="dxa"/>
          </w:tcPr>
          <w:p w:rsidR="00775AF5" w:rsidRDefault="00775AF5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331" w:type="dxa"/>
          </w:tcPr>
          <w:p w:rsidR="00775AF5" w:rsidRDefault="00775AF5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4016" w:type="dxa"/>
          </w:tcPr>
          <w:p w:rsidR="00775AF5" w:rsidRDefault="00775AF5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AF5" w:rsidTr="002179D4">
        <w:tc>
          <w:tcPr>
            <w:tcW w:w="9853" w:type="dxa"/>
            <w:gridSpan w:val="4"/>
          </w:tcPr>
          <w:p w:rsidR="00775AF5" w:rsidRDefault="00775AF5" w:rsidP="00775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</w:tbl>
    <w:p w:rsidR="00343599" w:rsidRDefault="00343599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1A4" w:rsidRDefault="00935C43" w:rsidP="00D3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77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.заполнить таблицу   «Итоги и значение первой русской революции»</w:t>
      </w:r>
    </w:p>
    <w:tbl>
      <w:tblPr>
        <w:tblStyle w:val="a3"/>
        <w:tblW w:w="0" w:type="auto"/>
        <w:tblLook w:val="04A0"/>
      </w:tblPr>
      <w:tblGrid>
        <w:gridCol w:w="3284"/>
        <w:gridCol w:w="3284"/>
        <w:gridCol w:w="3285"/>
      </w:tblGrid>
      <w:tr w:rsidR="00935C43" w:rsidTr="00935C43">
        <w:tc>
          <w:tcPr>
            <w:tcW w:w="3284" w:type="dxa"/>
          </w:tcPr>
          <w:p w:rsidR="00935C43" w:rsidRDefault="00775AF5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политической сфере</w:t>
            </w:r>
          </w:p>
        </w:tc>
        <w:tc>
          <w:tcPr>
            <w:tcW w:w="3284" w:type="dxa"/>
          </w:tcPr>
          <w:p w:rsidR="00935C43" w:rsidRDefault="00775AF5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социальной сфере</w:t>
            </w:r>
          </w:p>
        </w:tc>
        <w:tc>
          <w:tcPr>
            <w:tcW w:w="3285" w:type="dxa"/>
          </w:tcPr>
          <w:p w:rsidR="00935C43" w:rsidRDefault="00775AF5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экономической сфере1</w:t>
            </w:r>
          </w:p>
        </w:tc>
      </w:tr>
      <w:tr w:rsidR="00935C43" w:rsidTr="00935C43">
        <w:tc>
          <w:tcPr>
            <w:tcW w:w="3284" w:type="dxa"/>
          </w:tcPr>
          <w:p w:rsidR="00935C43" w:rsidRDefault="00775AF5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1учреждение Государственной Думы</w:t>
            </w:r>
          </w:p>
        </w:tc>
        <w:tc>
          <w:tcPr>
            <w:tcW w:w="3284" w:type="dxa"/>
          </w:tcPr>
          <w:p w:rsidR="00935C43" w:rsidRDefault="00935C43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35C43" w:rsidRDefault="00935C43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43" w:rsidTr="00935C43">
        <w:tc>
          <w:tcPr>
            <w:tcW w:w="3284" w:type="dxa"/>
          </w:tcPr>
          <w:p w:rsidR="00935C43" w:rsidRDefault="00935C43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935C43" w:rsidRDefault="00935C43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35C43" w:rsidRDefault="00935C43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C43" w:rsidRDefault="00935C43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C43" w:rsidRDefault="00935C43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1A4" w:rsidRPr="003E58F0" w:rsidRDefault="009801A4" w:rsidP="00D30066">
      <w:pPr>
        <w:jc w:val="both"/>
        <w:rPr>
          <w:rFonts w:ascii="Times New Roman" w:hAnsi="Times New Roman" w:cs="Times New Roman"/>
        </w:rPr>
      </w:pPr>
    </w:p>
    <w:p w:rsidR="009801A4" w:rsidRDefault="009801A4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1A4" w:rsidRDefault="009801A4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314" w:tblpY="-1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9801A4" w:rsidTr="00BE3512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801A4" w:rsidRDefault="003E58F0" w:rsidP="00980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-10.3pt;margin-top:27.4pt;width:2.25pt;height:2.25pt;flip:x y;z-index:251658240" o:connectortype="straight">
                  <v:stroke endarrow="block"/>
                </v:shape>
              </w:pict>
            </w:r>
          </w:p>
        </w:tc>
      </w:tr>
    </w:tbl>
    <w:tbl>
      <w:tblPr>
        <w:tblW w:w="4515" w:type="dxa"/>
        <w:tblInd w:w="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</w:tblGrid>
      <w:tr w:rsidR="003E58F0" w:rsidTr="00BE351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515" w:type="dxa"/>
            <w:tcBorders>
              <w:top w:val="nil"/>
              <w:left w:val="nil"/>
              <w:right w:val="nil"/>
            </w:tcBorders>
          </w:tcPr>
          <w:p w:rsidR="003E58F0" w:rsidRDefault="003E58F0" w:rsidP="00D3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1A4" w:rsidRDefault="00BE3512" w:rsidP="00BE3512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01A4" w:rsidRDefault="009801A4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1A4" w:rsidRDefault="009801A4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1A4" w:rsidRPr="00401FA5" w:rsidRDefault="009801A4" w:rsidP="00D300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01A4" w:rsidRPr="00401FA5" w:rsidSect="00D30066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7E" w:rsidRDefault="00D21C7E" w:rsidP="00775AF5">
      <w:pPr>
        <w:spacing w:after="0" w:line="240" w:lineRule="auto"/>
      </w:pPr>
      <w:r>
        <w:separator/>
      </w:r>
    </w:p>
  </w:endnote>
  <w:endnote w:type="continuationSeparator" w:id="1">
    <w:p w:rsidR="00D21C7E" w:rsidRDefault="00D21C7E" w:rsidP="0077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7E" w:rsidRDefault="00D21C7E" w:rsidP="00775AF5">
      <w:pPr>
        <w:spacing w:after="0" w:line="240" w:lineRule="auto"/>
      </w:pPr>
      <w:r>
        <w:separator/>
      </w:r>
    </w:p>
  </w:footnote>
  <w:footnote w:type="continuationSeparator" w:id="1">
    <w:p w:rsidR="00D21C7E" w:rsidRDefault="00D21C7E" w:rsidP="0077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422"/>
      <w:docPartObj>
        <w:docPartGallery w:val="Page Numbers (Top of Page)"/>
        <w:docPartUnique/>
      </w:docPartObj>
    </w:sdtPr>
    <w:sdtContent>
      <w:p w:rsidR="00775AF5" w:rsidRDefault="00775AF5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75AF5" w:rsidRDefault="00775A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BED"/>
    <w:rsid w:val="001B2BED"/>
    <w:rsid w:val="00343599"/>
    <w:rsid w:val="003E58F0"/>
    <w:rsid w:val="00401FA5"/>
    <w:rsid w:val="0044696F"/>
    <w:rsid w:val="00471655"/>
    <w:rsid w:val="005A0230"/>
    <w:rsid w:val="00775AF5"/>
    <w:rsid w:val="00935C43"/>
    <w:rsid w:val="009801A4"/>
    <w:rsid w:val="009A0D63"/>
    <w:rsid w:val="00BE3512"/>
    <w:rsid w:val="00C464CF"/>
    <w:rsid w:val="00D21C7E"/>
    <w:rsid w:val="00D30066"/>
    <w:rsid w:val="00D8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AF5"/>
  </w:style>
  <w:style w:type="paragraph" w:styleId="a6">
    <w:name w:val="footer"/>
    <w:basedOn w:val="a"/>
    <w:link w:val="a7"/>
    <w:uiPriority w:val="99"/>
    <w:semiHidden/>
    <w:unhideWhenUsed/>
    <w:rsid w:val="0077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2020-09-11T15:51:00Z</dcterms:created>
  <dcterms:modified xsi:type="dcterms:W3CDTF">2020-09-13T18:08:00Z</dcterms:modified>
</cp:coreProperties>
</file>