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EF8" w:rsidRPr="00C52EF8" w:rsidRDefault="00C52EF8">
      <w:pPr>
        <w:pStyle w:val="a3"/>
        <w:shd w:val="clear" w:color="auto" w:fill="FFFFFF"/>
        <w:spacing w:before="0" w:beforeAutospacing="0" w:after="150" w:afterAutospacing="0"/>
        <w:rPr>
          <w:color w:val="4E4E3F"/>
        </w:rPr>
      </w:pPr>
      <w:r w:rsidRPr="00C52EF8">
        <w:rPr>
          <w:rFonts w:ascii="Yu Mincho" w:eastAsia="Yu Mincho" w:hAnsi="Yu Mincho" w:hint="eastAsia"/>
          <w:color w:val="4E4E3F"/>
          <w:lang w:eastAsia="ja-JP"/>
        </w:rPr>
        <w:t>О</w:t>
      </w:r>
      <w:proofErr w:type="spellStart"/>
      <w:r w:rsidRPr="00C52EF8">
        <w:rPr>
          <w:color w:val="4E4E3F"/>
        </w:rPr>
        <w:t>дним</w:t>
      </w:r>
      <w:proofErr w:type="spellEnd"/>
      <w:r w:rsidRPr="00C52EF8">
        <w:rPr>
          <w:color w:val="4E4E3F"/>
        </w:rPr>
        <w:t xml:space="preserve"> из самых талантливых мастеров слова XIX века является А. С. Пушкин. Он написал большое количество величайших произведений, которые навеки вошли в историю как русской, так и мировой литературы. Одним из известнейших творений в прозе является «Капитанская дочка». Сам поэт назвал «Капитанскую дочку» романом, но произведение имеет размеры повести. Малый объем объясняется предельной сжатостью пушкинского прозаического стиля. Роман в основном написан простыми предложениями. Несмотря на малый объем, события романа охватывают около двух лет: с начала зимы 1772 / 73 года по январь 1775 года. В основе сюжета произведения лежат события из жизни </w:t>
      </w:r>
      <w:proofErr w:type="spellStart"/>
      <w:r w:rsidRPr="00C52EF8">
        <w:rPr>
          <w:color w:val="4E4E3F"/>
        </w:rPr>
        <w:t>главт</w:t>
      </w:r>
      <w:proofErr w:type="spellEnd"/>
      <w:r w:rsidRPr="00C52EF8">
        <w:rPr>
          <w:color w:val="4E4E3F"/>
        </w:rPr>
        <w:t xml:space="preserve"> нога героя, которые разворачиваются на фоне реальных исторических событий. Автор затронул большое количество вопросов, волнующих его. Одной из важнейших проблем, поднятых в романе</w:t>
      </w:r>
      <w:r w:rsidRPr="00C52EF8">
        <w:rPr>
          <w:rFonts w:ascii="Yu Mincho" w:eastAsia="Yu Mincho" w:hAnsi="Yu Mincho" w:hint="eastAsia"/>
          <w:color w:val="4E4E3F"/>
          <w:lang w:eastAsia="ja-JP"/>
        </w:rPr>
        <w:t>,</w:t>
      </w:r>
      <w:r w:rsidRPr="00C52EF8">
        <w:rPr>
          <w:color w:val="4E4E3F"/>
        </w:rPr>
        <w:t xml:space="preserve"> была тема чести и долга, то есть взгляд на понимание своей чести и долга различными людьми в различной обстановке.</w:t>
      </w:r>
      <w:bookmarkStart w:id="0" w:name="_GoBack"/>
      <w:bookmarkEnd w:id="0"/>
    </w:p>
    <w:p w:rsidR="00C52EF8" w:rsidRPr="00C52EF8" w:rsidRDefault="00C52EF8">
      <w:pPr>
        <w:pStyle w:val="a3"/>
        <w:shd w:val="clear" w:color="auto" w:fill="FFFFFF"/>
        <w:spacing w:before="0" w:beforeAutospacing="0" w:after="150" w:afterAutospacing="0"/>
        <w:rPr>
          <w:color w:val="4E4E3F"/>
        </w:rPr>
      </w:pPr>
      <w:r w:rsidRPr="00C52EF8">
        <w:rPr>
          <w:color w:val="4E4E3F"/>
        </w:rPr>
        <w:t>Главным героем романа является Петр Гринев, молодой дворянин, офицер екатерининской армии, человек долга и чести, в котором прочны нравственные устои. Он является свидетелем, рассказчиком и непосредственным участником исторических событий. Героем исторического произведения является не исторический деятель, но вымышленное лицо, человек, в сущности, наивный. Силою обстоятельств он оказывается вовлечен в исторические События; в ходе которых он вступает в отношения с историческими лицами. Сын поймет наставление отца Гринева: «Береги честь смолоду». Дальнейшая судьба героя-представляет собой выполнение напутствия отца и особенно завета о сохранении чести, несмотря на все трудности, преграды и ошибки на пути героя.</w:t>
      </w:r>
    </w:p>
    <w:p w:rsidR="00C52EF8" w:rsidRPr="00C52EF8" w:rsidRDefault="00C52EF8">
      <w:pPr>
        <w:pStyle w:val="a3"/>
        <w:shd w:val="clear" w:color="auto" w:fill="FFFFFF"/>
        <w:spacing w:before="0" w:beforeAutospacing="0" w:after="150" w:afterAutospacing="0"/>
        <w:rPr>
          <w:color w:val="4E4E3F"/>
        </w:rPr>
      </w:pPr>
      <w:r w:rsidRPr="00C52EF8">
        <w:rPr>
          <w:color w:val="4E4E3F"/>
        </w:rPr>
        <w:t>Понятие чести различно у отца и сына Гриневых, так как их мировоззрение формировалось в различных условиях. Если для отца это прежде всего честь дворянина и офицера, верность государю при любых обстоятельствах, то Гринев-сын, не отказываясь от такого понимания, умеет расширить понятия чести до его общечеловеческого, гуманного и гражданского значения, до признания героических качеств вождя восстания до «сочувствия» и невольного преклонения перед моральной высотой Пугачева.</w:t>
      </w:r>
    </w:p>
    <w:p w:rsidR="00C52EF8" w:rsidRPr="00C52EF8" w:rsidRDefault="00C52EF8">
      <w:pPr>
        <w:pStyle w:val="a3"/>
        <w:shd w:val="clear" w:color="auto" w:fill="FFFFFF"/>
        <w:spacing w:before="0" w:beforeAutospacing="0" w:after="150" w:afterAutospacing="0"/>
        <w:rPr>
          <w:color w:val="4E4E3F"/>
        </w:rPr>
      </w:pPr>
      <w:r w:rsidRPr="00C52EF8">
        <w:rPr>
          <w:color w:val="4E4E3F"/>
        </w:rPr>
        <w:t>Гринев — один из лучших людей своей эпохи, он симпатизирует Пугачеву, хотя и не понимает подлинного смысла происходящих событий. В данный момент он видел в предводителе восстания не самозванца, бандита и убийцу, а, прежде всего, именно того человека, от которого зависит его дальнейшее личное счастье. Гринев не отказывается от его помощи из-за ложной гордости, а даже благодарен за желание Пугачева помочь ему и остановить произвол Швабрина, который был не только предателем, но и низким, безнравственным человеком.</w:t>
      </w:r>
    </w:p>
    <w:p w:rsidR="00C52EF8" w:rsidRPr="00C52EF8" w:rsidRDefault="00C52EF8">
      <w:pPr>
        <w:pStyle w:val="a3"/>
        <w:shd w:val="clear" w:color="auto" w:fill="FFFFFF"/>
        <w:spacing w:before="0" w:beforeAutospacing="0" w:after="150" w:afterAutospacing="0"/>
        <w:rPr>
          <w:color w:val="4E4E3F"/>
        </w:rPr>
      </w:pPr>
      <w:r w:rsidRPr="00C52EF8">
        <w:rPr>
          <w:color w:val="4E4E3F"/>
        </w:rPr>
        <w:t>В лице Швабрина показан типичный представитель гвардейского офицерства екатерининского времени. Швабрин, как офицер гвардии, видит в себе человека, которому все дозволено. Мы мало знаем о его прошлом: карьера сломана, надежд на возвращение в Петербург нет. В этих обстоятельствах переход его на сторону Пугачева можно рассматривать как возможность перемены. Выбор делался между изменой присяге и неминуемой виселицей в случае отказа. Швабрин глубоко презирает народ, ненавидит и боится Пугачева, цели восстания ему чужды.</w:t>
      </w:r>
    </w:p>
    <w:p w:rsidR="00C52EF8" w:rsidRPr="00C52EF8" w:rsidRDefault="00C52EF8">
      <w:pPr>
        <w:pStyle w:val="a3"/>
        <w:shd w:val="clear" w:color="auto" w:fill="FFFFFF"/>
        <w:spacing w:before="0" w:beforeAutospacing="0" w:after="150" w:afterAutospacing="0"/>
        <w:rPr>
          <w:color w:val="4E4E3F"/>
        </w:rPr>
      </w:pPr>
      <w:r w:rsidRPr="00C52EF8">
        <w:rPr>
          <w:color w:val="4E4E3F"/>
        </w:rPr>
        <w:t xml:space="preserve">Среди простого люда также существует </w:t>
      </w:r>
      <w:proofErr w:type="spellStart"/>
      <w:r w:rsidRPr="00C52EF8">
        <w:rPr>
          <w:color w:val="4E4E3F"/>
        </w:rPr>
        <w:t>своебразное</w:t>
      </w:r>
      <w:proofErr w:type="spellEnd"/>
      <w:r w:rsidRPr="00C52EF8">
        <w:rPr>
          <w:color w:val="4E4E3F"/>
        </w:rPr>
        <w:t xml:space="preserve"> представление о чести и долге. Савельич лучшие годы своей жизни прослужил барину, исправно прослужил ему верой и правдой. Он был готов отдать свою жизнь «за барское дитя». В образе Савельича показана рабская покорность своему господину.</w:t>
      </w:r>
    </w:p>
    <w:p w:rsidR="00C52EF8" w:rsidRPr="00C52EF8" w:rsidRDefault="00C52EF8">
      <w:pPr>
        <w:pStyle w:val="a3"/>
        <w:shd w:val="clear" w:color="auto" w:fill="FFFFFF"/>
        <w:spacing w:before="0" w:beforeAutospacing="0" w:after="150" w:afterAutospacing="0"/>
        <w:rPr>
          <w:color w:val="4E4E3F"/>
        </w:rPr>
      </w:pPr>
      <w:r w:rsidRPr="00C52EF8">
        <w:rPr>
          <w:color w:val="4E4E3F"/>
        </w:rPr>
        <w:t>Пугачев, казалось, был человеком беспринципным и безнравственным, видящим в Гриневе не только противника, дерзкого Дворянина, но человека гордого, не дрогнувшего перед силой. Даже под страхом смерти он не захотел присягнуть Пугачеву, якобы истинному государю. В Пугачеве присутствуют и человеческие качества, которые раскрываются и в отношениях с Гриневым. Образ Пугачева как народного вождя показан в свете русского национального характера. Ему присущи и ум, и смелость (например, он помогает Гриневу выбраться из бурана в степи), широта натуры, свободолюбие, удаль.</w:t>
      </w:r>
    </w:p>
    <w:p w:rsidR="006C7E3D" w:rsidRDefault="00C52EF8" w:rsidP="006C7E3D">
      <w:pPr>
        <w:pStyle w:val="a3"/>
        <w:shd w:val="clear" w:color="auto" w:fill="FFFFFF"/>
        <w:spacing w:before="0" w:beforeAutospacing="0" w:after="150" w:afterAutospacing="0"/>
        <w:rPr>
          <w:color w:val="4E4E3F"/>
        </w:rPr>
      </w:pPr>
      <w:r w:rsidRPr="00C52EF8">
        <w:rPr>
          <w:color w:val="4E4E3F"/>
        </w:rPr>
        <w:t xml:space="preserve">Таким образом, тема чести и долга затронута автором достаточно широко. Показав различные мировоззрения людей, принадлежащих к разным поколениям, имеющих различное положение в обществе, автор указал на то, что честь и долг в жизни могут пониматься </w:t>
      </w:r>
      <w:proofErr w:type="spellStart"/>
      <w:r w:rsidRPr="00C52EF8">
        <w:rPr>
          <w:color w:val="4E4E3F"/>
        </w:rPr>
        <w:t>no</w:t>
      </w:r>
      <w:proofErr w:type="spellEnd"/>
      <w:r w:rsidRPr="00C52EF8">
        <w:rPr>
          <w:color w:val="4E4E3F"/>
        </w:rPr>
        <w:t>-разному, в соответствии с эпохой, определенной исторической обстановкой, но при этом главным является моральное, нравственное начало в самом человеке.</w:t>
      </w:r>
    </w:p>
    <w:p w:rsidR="00C52EF8" w:rsidRPr="006C7E3D" w:rsidRDefault="00C52EF8" w:rsidP="006C7E3D">
      <w:pPr>
        <w:rPr>
          <w:rFonts w:ascii="Verdana" w:eastAsia="Times New Roman" w:hAnsi="Verdana"/>
          <w:color w:val="000000"/>
          <w:sz w:val="18"/>
          <w:szCs w:val="18"/>
          <w:shd w:val="clear" w:color="auto" w:fill="FFFFFF"/>
        </w:rPr>
      </w:pPr>
    </w:p>
    <w:sectPr w:rsidR="00C52EF8" w:rsidRPr="006C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F8"/>
    <w:rsid w:val="00032344"/>
    <w:rsid w:val="00141D3F"/>
    <w:rsid w:val="005600AD"/>
    <w:rsid w:val="00562949"/>
    <w:rsid w:val="0064171E"/>
    <w:rsid w:val="006C7E3D"/>
    <w:rsid w:val="007A6598"/>
    <w:rsid w:val="008160A4"/>
    <w:rsid w:val="009072A6"/>
    <w:rsid w:val="00967D8D"/>
    <w:rsid w:val="009738EF"/>
    <w:rsid w:val="009F419F"/>
    <w:rsid w:val="00B71F73"/>
    <w:rsid w:val="00C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C432E4"/>
  <w15:chartTrackingRefBased/>
  <w15:docId w15:val="{429DDA0A-A2E9-3240-AFA2-2181B51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E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travinkavik2000@gmail.com</dc:creator>
  <cp:keywords/>
  <dc:description/>
  <cp:lastModifiedBy>travinkavik2000@gmail.com</cp:lastModifiedBy>
  <cp:revision>15</cp:revision>
  <dcterms:created xsi:type="dcterms:W3CDTF">2020-05-26T16:04:00Z</dcterms:created>
  <dcterms:modified xsi:type="dcterms:W3CDTF">2020-05-26T16:39:00Z</dcterms:modified>
</cp:coreProperties>
</file>