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F7" w:rsidRPr="00D134F7" w:rsidRDefault="00D134F7" w:rsidP="00D134F7">
      <w:pPr>
        <w:pStyle w:val="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Введение</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 xml:space="preserve">Благодаря широкому распространению, доступности и ценным свойствам, лекарственные растения используются уже с древних времен. Опыт применения их накапливался веками и привел к созданию народной медицины, где выделялись знахари – «знающие» люди, которые со временем становились обладателями тайн </w:t>
      </w:r>
      <w:proofErr w:type="spellStart"/>
      <w:r w:rsidRPr="00D134F7">
        <w:rPr>
          <w:rFonts w:asciiTheme="minorHAnsi" w:hAnsiTheme="minorHAnsi" w:cs="Helvetica"/>
          <w:color w:val="000000"/>
          <w:sz w:val="28"/>
          <w:szCs w:val="28"/>
        </w:rPr>
        <w:t>траволечения</w:t>
      </w:r>
      <w:proofErr w:type="spellEnd"/>
      <w:r w:rsidRPr="00D134F7">
        <w:rPr>
          <w:rFonts w:asciiTheme="minorHAnsi" w:hAnsiTheme="minorHAnsi" w:cs="Helvetica"/>
          <w:color w:val="000000"/>
          <w:sz w:val="28"/>
          <w:szCs w:val="28"/>
        </w:rPr>
        <w:t>. Посвящая в эти тайны своих детей, знахари передавали свой опыт следующим поколениям.</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Первое из известных сочинений о лекарственных растениях принадлежит выдающемуся врачу Древней Греции Гиппократу, который жил до нашей эры. Он описал более 200 видов растений, применявшихся в медицине его времени.</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Мир лекарственных растений далеко еще не изучен. В настоящее время используется около 300 видов растений.</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Растения употреблялись в лечебных целях с глубокой древности. Сейчас в настоящее время, несмотря на большие достижения в области синтеза лекарственных препаратов, использование лекарственных растений не только не снижается, но и заметно возрастает.</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 xml:space="preserve">Целебные действия лекарственных растений, обусловлены наличием в их составе биологически (фармакологически) активных веществ, которые в организме человека вызывают определенный терапевтический эффект, воздействуя </w:t>
      </w:r>
      <w:proofErr w:type="gramStart"/>
      <w:r w:rsidRPr="00D134F7">
        <w:rPr>
          <w:rFonts w:asciiTheme="minorHAnsi" w:hAnsiTheme="minorHAnsi" w:cs="Helvetica"/>
          <w:color w:val="000000"/>
          <w:sz w:val="28"/>
          <w:szCs w:val="28"/>
        </w:rPr>
        <w:t>на те</w:t>
      </w:r>
      <w:proofErr w:type="gramEnd"/>
      <w:r w:rsidRPr="00D134F7">
        <w:rPr>
          <w:rFonts w:asciiTheme="minorHAnsi" w:hAnsiTheme="minorHAnsi" w:cs="Helvetica"/>
          <w:color w:val="000000"/>
          <w:sz w:val="28"/>
          <w:szCs w:val="28"/>
        </w:rPr>
        <w:t xml:space="preserve"> или иные органы. Они обычно содержаться в растениях в небольшом количестве, но часто отличаются сильным действием на организм человека. По химическому составу они весьма разнообразны.</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 xml:space="preserve">Лекарственные растения являются источником получения целого ряда медицинских препаратов. В настоящее время около 40 % всех лекарственных препаратов получают из растений. Как бы ни были эффективны лекарственные средства химического происхождения, лекарства из растительного сырья для лечения некоторых болезней незаменимы, например, при </w:t>
      </w:r>
      <w:proofErr w:type="spellStart"/>
      <w:proofErr w:type="gramStart"/>
      <w:r w:rsidRPr="00D134F7">
        <w:rPr>
          <w:rFonts w:asciiTheme="minorHAnsi" w:hAnsiTheme="minorHAnsi" w:cs="Helvetica"/>
          <w:color w:val="000000"/>
          <w:sz w:val="28"/>
          <w:szCs w:val="28"/>
        </w:rPr>
        <w:t>сердечно-сосудистых</w:t>
      </w:r>
      <w:proofErr w:type="spellEnd"/>
      <w:proofErr w:type="gramEnd"/>
      <w:r w:rsidRPr="00D134F7">
        <w:rPr>
          <w:rFonts w:asciiTheme="minorHAnsi" w:hAnsiTheme="minorHAnsi" w:cs="Helvetica"/>
          <w:color w:val="000000"/>
          <w:sz w:val="28"/>
          <w:szCs w:val="28"/>
        </w:rPr>
        <w:t xml:space="preserve"> заболеваниях, болезнях органов пищеварения. Основное достоинство растительных препаратов в том, что они действуют на организм человека мягко, практически почти не вызывая побочных явлений. Кроме этого, лекарственные препараты из растений обладают широким спектром физиологического действия.</w:t>
      </w:r>
    </w:p>
    <w:p w:rsidR="00D134F7" w:rsidRPr="00D134F7" w:rsidRDefault="00D134F7" w:rsidP="00D134F7">
      <w:pPr>
        <w:pStyle w:val="a3"/>
        <w:shd w:val="clear" w:color="auto" w:fill="FFFFFF"/>
        <w:spacing w:before="0" w:beforeAutospacing="0" w:after="120" w:afterAutospacing="0" w:line="360" w:lineRule="atLeast"/>
        <w:rPr>
          <w:rFonts w:asciiTheme="minorHAnsi" w:hAnsiTheme="minorHAnsi" w:cs="Helvetica"/>
          <w:color w:val="000000"/>
          <w:sz w:val="28"/>
          <w:szCs w:val="28"/>
        </w:rPr>
      </w:pPr>
      <w:r w:rsidRPr="00D134F7">
        <w:rPr>
          <w:rFonts w:asciiTheme="minorHAnsi" w:hAnsiTheme="minorHAnsi" w:cs="Helvetica"/>
          <w:color w:val="000000"/>
          <w:sz w:val="28"/>
          <w:szCs w:val="28"/>
        </w:rPr>
        <w:t xml:space="preserve">Особого внимания требует охрана лекарственных растений. Для охраны лекарственных растений необходимо воспитание у населения чувства бережного отношения к природе. Проблема охраны растений имеет огромное значение. Многие виды в результате бессистемного сбора стали редкими, такие, как </w:t>
      </w:r>
      <w:proofErr w:type="spellStart"/>
      <w:r w:rsidRPr="00D134F7">
        <w:rPr>
          <w:rFonts w:asciiTheme="minorHAnsi" w:hAnsiTheme="minorHAnsi" w:cs="Helvetica"/>
          <w:color w:val="000000"/>
          <w:sz w:val="28"/>
          <w:szCs w:val="28"/>
        </w:rPr>
        <w:t>родиола</w:t>
      </w:r>
      <w:proofErr w:type="spellEnd"/>
      <w:r w:rsidRPr="00D134F7">
        <w:rPr>
          <w:rFonts w:asciiTheme="minorHAnsi" w:hAnsiTheme="minorHAnsi" w:cs="Helvetica"/>
          <w:color w:val="000000"/>
          <w:sz w:val="28"/>
          <w:szCs w:val="28"/>
        </w:rPr>
        <w:t xml:space="preserve"> розовая, пион Марьин корень, солодка </w:t>
      </w:r>
      <w:r w:rsidRPr="00D134F7">
        <w:rPr>
          <w:rFonts w:asciiTheme="minorHAnsi" w:hAnsiTheme="minorHAnsi" w:cs="Helvetica"/>
          <w:color w:val="000000"/>
          <w:sz w:val="28"/>
          <w:szCs w:val="28"/>
        </w:rPr>
        <w:lastRenderedPageBreak/>
        <w:t xml:space="preserve">уральская, душица обыкновенная и др. состояние популяций многих лекарственных растений вызывает тревогу, поэтому необходимы строгий </w:t>
      </w:r>
      <w:proofErr w:type="gramStart"/>
      <w:r w:rsidRPr="00D134F7">
        <w:rPr>
          <w:rFonts w:asciiTheme="minorHAnsi" w:hAnsiTheme="minorHAnsi" w:cs="Helvetica"/>
          <w:color w:val="000000"/>
          <w:sz w:val="28"/>
          <w:szCs w:val="28"/>
        </w:rPr>
        <w:t>контроль за</w:t>
      </w:r>
      <w:proofErr w:type="gramEnd"/>
      <w:r w:rsidRPr="00D134F7">
        <w:rPr>
          <w:rFonts w:asciiTheme="minorHAnsi" w:hAnsiTheme="minorHAnsi" w:cs="Helvetica"/>
          <w:color w:val="000000"/>
          <w:sz w:val="28"/>
          <w:szCs w:val="28"/>
        </w:rPr>
        <w:t xml:space="preserve"> их сбором.</w:t>
      </w:r>
    </w:p>
    <w:p w:rsidR="00D134F7" w:rsidRPr="00D134F7" w:rsidRDefault="00D134F7" w:rsidP="00D134F7">
      <w:pPr>
        <w:spacing w:before="100" w:beforeAutospacing="1" w:after="100" w:afterAutospacing="1" w:line="240" w:lineRule="auto"/>
        <w:outlineLvl w:val="2"/>
        <w:rPr>
          <w:rFonts w:eastAsia="Times New Roman" w:cs="Times New Roman"/>
          <w:b/>
          <w:bCs/>
          <w:sz w:val="28"/>
          <w:szCs w:val="28"/>
          <w:lang w:eastAsia="ru-RU"/>
        </w:rPr>
      </w:pPr>
      <w:r w:rsidRPr="00D134F7">
        <w:rPr>
          <w:rFonts w:eastAsia="Times New Roman" w:cs="Times New Roman"/>
          <w:b/>
          <w:bCs/>
          <w:sz w:val="28"/>
          <w:szCs w:val="28"/>
          <w:lang w:eastAsia="ru-RU"/>
        </w:rPr>
        <w:t xml:space="preserve">Заготовка и сбор лекарственного сырья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Большие потери испытывают популяции дикорастущих растений и лесов, особенно во время сбора урожая. В целях возможно полного сохранения растений и их рационального использования следует проводить заготовку сырья на одних и тех же массивах не чаще одного раза в 5 лет, так как это может привести к полному истощению запасов лекарственных растений и к исчезновению отдельных видов. Так, заготовка может </w:t>
      </w:r>
      <w:proofErr w:type="gramStart"/>
      <w:r w:rsidRPr="00D134F7">
        <w:rPr>
          <w:rFonts w:eastAsia="Times New Roman" w:cs="Times New Roman"/>
          <w:sz w:val="28"/>
          <w:szCs w:val="28"/>
          <w:lang w:eastAsia="ru-RU"/>
        </w:rPr>
        <w:t>проводится</w:t>
      </w:r>
      <w:proofErr w:type="gramEnd"/>
      <w:r w:rsidRPr="00D134F7">
        <w:rPr>
          <w:rFonts w:eastAsia="Times New Roman" w:cs="Times New Roman"/>
          <w:sz w:val="28"/>
          <w:szCs w:val="28"/>
          <w:lang w:eastAsia="ru-RU"/>
        </w:rPr>
        <w:t xml:space="preserve"> только в тех местах, где это растение имеет значительное изобилие.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При заготовке лекарственного сырья необходимо соблюдать определенные правила: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 траву надо брать без корней и корневищ, так как это ведет к уничтожению зарослей.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 листья не срывать полностью, а оставлять частично на растениях.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 почки собирают с деревьев и кустарников при различных рубках леса, а не с растущих растений.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 кору снимают со срубленных деревьев, кустарников на вырубках или со срубленных боковых ветвей деревьев и кустарников.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Очень сильно страдают заросли таких растений, как смородина, боярышник, черемуха, облепиха, брусника, земляника, от хозяйственной деятельности человека, а также при заготовке ягод населением.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При сборе лекарственных растений необходимо научиться распознавать их, знать экологическую приуроченность к определенному типу растительности, т. е. зависимость растений от условий среды, в которой они живут. Так, например, брусника, толокнянка встречаются в сухих хвойных лесах.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Биологически активные вещества содержатся в разных органах растения неодинаково, поэтому используют не все растение, а только те его части, которые содержат наибольшее количество их. Это почки, кора, трава, листья, цветы, корни, корневища, семена растений.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Заготавливают лекарственные растения в тот период, когда они содержат наибольшее количество необходимых действующих веществ. В разных </w:t>
      </w:r>
      <w:r w:rsidRPr="00D134F7">
        <w:rPr>
          <w:rFonts w:eastAsia="Times New Roman" w:cs="Times New Roman"/>
          <w:sz w:val="28"/>
          <w:szCs w:val="28"/>
          <w:lang w:eastAsia="ru-RU"/>
        </w:rPr>
        <w:lastRenderedPageBreak/>
        <w:t xml:space="preserve">частях растений, являющихся сырьем, это зависит от фазы развития и погодных условий.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Почки собирают ранней весной, когда они только начинают набухать, но еще не тронулись в рост.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Сбор коры проводят весной, во время весеннего движения соков. В это время кора легко отделяется от древесины.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Листья обычно собирают в начале цветения.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Цветы, соцветия заготавливают во время цветения.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Траву обычно собирают в начале цветения. Плоды и семена заготавливают осенью в период их полной зрелости.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Корни и корневища собирают осенью, когда растения переходят в период покоя или ранней весной до распускания листьев.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Не следует собирать загрязненные растения, поврежденные болезнями, утратившими нормальную окраску.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При сборе лекарственного сырья, содержащего ядовитые и сильнодействующие вещества, необходимо соблюдать осторожность, не допуская попадания частей пыли на кожу, в рот, дыхательные пути.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proofErr w:type="gramStart"/>
      <w:r w:rsidRPr="00D134F7">
        <w:rPr>
          <w:rFonts w:eastAsia="Times New Roman" w:cs="Times New Roman"/>
          <w:sz w:val="28"/>
          <w:szCs w:val="28"/>
          <w:lang w:eastAsia="ru-RU"/>
        </w:rPr>
        <w:t>Важное значение</w:t>
      </w:r>
      <w:proofErr w:type="gramEnd"/>
      <w:r w:rsidRPr="00D134F7">
        <w:rPr>
          <w:rFonts w:eastAsia="Times New Roman" w:cs="Times New Roman"/>
          <w:sz w:val="28"/>
          <w:szCs w:val="28"/>
          <w:lang w:eastAsia="ru-RU"/>
        </w:rPr>
        <w:t xml:space="preserve"> для сохранения биологически активных веществ лекарственных растений имеет правильная сушка их. </w:t>
      </w:r>
    </w:p>
    <w:p w:rsidR="00D134F7" w:rsidRPr="00D134F7" w:rsidRDefault="00D134F7" w:rsidP="00D134F7">
      <w:pPr>
        <w:spacing w:before="100" w:beforeAutospacing="1" w:after="100" w:afterAutospacing="1" w:line="240" w:lineRule="auto"/>
        <w:outlineLvl w:val="2"/>
        <w:rPr>
          <w:rFonts w:eastAsia="Times New Roman" w:cs="Times New Roman"/>
          <w:b/>
          <w:bCs/>
          <w:sz w:val="28"/>
          <w:szCs w:val="28"/>
          <w:lang w:eastAsia="ru-RU"/>
        </w:rPr>
      </w:pPr>
      <w:r w:rsidRPr="00D134F7">
        <w:rPr>
          <w:rFonts w:eastAsia="Times New Roman" w:cs="Times New Roman"/>
          <w:b/>
          <w:bCs/>
          <w:sz w:val="28"/>
          <w:szCs w:val="28"/>
          <w:lang w:eastAsia="ru-RU"/>
        </w:rPr>
        <w:t xml:space="preserve">Химический состав лекарственных растений.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Фармакологическое действие лекарственных препаратов из растений зависит от содержания в них биологически активных веществ. К биологически активным веществам относятся: алкалоиды, гликозиды, эфирные масла, дубильные вещества, витамины, органические кислоты, смолы и т. д. обычно они содержатся в растениях в небольших количествах и накопление их в разных органах растения неодинаковое.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Алкалоиды – это сложные азотсодержащие соединения разнообразного химического строения, накапливающиеся в растениях и обладающие сильным специфическим действием на организм. В растениях находится несколько алкалоидов. Наиболее богаты ими семейства </w:t>
      </w:r>
      <w:proofErr w:type="gramStart"/>
      <w:r w:rsidRPr="00D134F7">
        <w:rPr>
          <w:rFonts w:eastAsia="Times New Roman" w:cs="Times New Roman"/>
          <w:sz w:val="28"/>
          <w:szCs w:val="28"/>
          <w:lang w:eastAsia="ru-RU"/>
        </w:rPr>
        <w:t>маковых</w:t>
      </w:r>
      <w:proofErr w:type="gramEnd"/>
      <w:r w:rsidRPr="00D134F7">
        <w:rPr>
          <w:rFonts w:eastAsia="Times New Roman" w:cs="Times New Roman"/>
          <w:sz w:val="28"/>
          <w:szCs w:val="28"/>
          <w:lang w:eastAsia="ru-RU"/>
        </w:rPr>
        <w:t xml:space="preserve">, лютиковых, бобовых. </w:t>
      </w:r>
      <w:proofErr w:type="spellStart"/>
      <w:r w:rsidRPr="00D134F7">
        <w:rPr>
          <w:rFonts w:eastAsia="Times New Roman" w:cs="Times New Roman"/>
          <w:sz w:val="28"/>
          <w:szCs w:val="28"/>
          <w:lang w:eastAsia="ru-RU"/>
        </w:rPr>
        <w:t>Алколоиды</w:t>
      </w:r>
      <w:proofErr w:type="spellEnd"/>
      <w:r w:rsidRPr="00D134F7">
        <w:rPr>
          <w:rFonts w:eastAsia="Times New Roman" w:cs="Times New Roman"/>
          <w:sz w:val="28"/>
          <w:szCs w:val="28"/>
          <w:lang w:eastAsia="ru-RU"/>
        </w:rPr>
        <w:t xml:space="preserve"> широко применяются в медицинской практике при различных заболеваниях.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lastRenderedPageBreak/>
        <w:t>Гликозиды – органические вещества, состоящие из какого-либо сахара (</w:t>
      </w:r>
      <w:proofErr w:type="spellStart"/>
      <w:r w:rsidRPr="00D134F7">
        <w:rPr>
          <w:rFonts w:eastAsia="Times New Roman" w:cs="Times New Roman"/>
          <w:sz w:val="28"/>
          <w:szCs w:val="28"/>
          <w:lang w:eastAsia="ru-RU"/>
        </w:rPr>
        <w:t>гликона</w:t>
      </w:r>
      <w:proofErr w:type="spellEnd"/>
      <w:r w:rsidRPr="00D134F7">
        <w:rPr>
          <w:rFonts w:eastAsia="Times New Roman" w:cs="Times New Roman"/>
          <w:sz w:val="28"/>
          <w:szCs w:val="28"/>
          <w:lang w:eastAsia="ru-RU"/>
        </w:rPr>
        <w:t xml:space="preserve">), связанного с </w:t>
      </w:r>
      <w:proofErr w:type="spellStart"/>
      <w:r w:rsidRPr="00D134F7">
        <w:rPr>
          <w:rFonts w:eastAsia="Times New Roman" w:cs="Times New Roman"/>
          <w:sz w:val="28"/>
          <w:szCs w:val="28"/>
          <w:lang w:eastAsia="ru-RU"/>
        </w:rPr>
        <w:t>несахаристым</w:t>
      </w:r>
      <w:proofErr w:type="spellEnd"/>
      <w:r w:rsidRPr="00D134F7">
        <w:rPr>
          <w:rFonts w:eastAsia="Times New Roman" w:cs="Times New Roman"/>
          <w:sz w:val="28"/>
          <w:szCs w:val="28"/>
          <w:lang w:eastAsia="ru-RU"/>
        </w:rPr>
        <w:t xml:space="preserve"> веществом (</w:t>
      </w:r>
      <w:proofErr w:type="spellStart"/>
      <w:r w:rsidRPr="00D134F7">
        <w:rPr>
          <w:rFonts w:eastAsia="Times New Roman" w:cs="Times New Roman"/>
          <w:sz w:val="28"/>
          <w:szCs w:val="28"/>
          <w:lang w:eastAsia="ru-RU"/>
        </w:rPr>
        <w:t>агликоном</w:t>
      </w:r>
      <w:proofErr w:type="spellEnd"/>
      <w:r w:rsidRPr="00D134F7">
        <w:rPr>
          <w:rFonts w:eastAsia="Times New Roman" w:cs="Times New Roman"/>
          <w:sz w:val="28"/>
          <w:szCs w:val="28"/>
          <w:lang w:eastAsia="ru-RU"/>
        </w:rPr>
        <w:t xml:space="preserve">). Они широко распространены в растительном мире и содержатся во всех частях растений.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Эфирные масла – летучие, душистые вещества со специфическим запахом, вырабатываемые растениями. Эти вещества накапливаются в различных частях растений, но больше в цветах, листьях, плодах. Эфирные масла в зависимости от химического строения оказывают на организм противомикробное, противовоспалительное и другие действия.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Дубильные вещества или </w:t>
      </w:r>
      <w:proofErr w:type="spellStart"/>
      <w:r w:rsidRPr="00D134F7">
        <w:rPr>
          <w:rFonts w:eastAsia="Times New Roman" w:cs="Times New Roman"/>
          <w:sz w:val="28"/>
          <w:szCs w:val="28"/>
          <w:lang w:eastAsia="ru-RU"/>
        </w:rPr>
        <w:t>таниды</w:t>
      </w:r>
      <w:proofErr w:type="spellEnd"/>
      <w:r w:rsidRPr="00D134F7">
        <w:rPr>
          <w:rFonts w:eastAsia="Times New Roman" w:cs="Times New Roman"/>
          <w:sz w:val="28"/>
          <w:szCs w:val="28"/>
          <w:lang w:eastAsia="ru-RU"/>
        </w:rPr>
        <w:t xml:space="preserve"> – представляют собой смеси соединений из полифенолов, кислот и др. они больше всего накапливаются больше в коре, древесине деревьев, кустарников, корнях и корневищах травянистых растений, изредка встречаются в плодах и листьях. Они обладают вяжущим вкусом и с белками кожи, слизистых оболочек образуют защитную пленку, непроницаемую для воды, препятствующую воспалительному процессу и кровотечению. На этом основано медицинское применение дубильных веществ. Дубильные вещества обычно </w:t>
      </w:r>
      <w:proofErr w:type="spellStart"/>
      <w:r w:rsidRPr="00D134F7">
        <w:rPr>
          <w:rFonts w:eastAsia="Times New Roman" w:cs="Times New Roman"/>
          <w:sz w:val="28"/>
          <w:szCs w:val="28"/>
          <w:lang w:eastAsia="ru-RU"/>
        </w:rPr>
        <w:t>малотоксичны</w:t>
      </w:r>
      <w:proofErr w:type="spellEnd"/>
      <w:r w:rsidRPr="00D134F7">
        <w:rPr>
          <w:rFonts w:eastAsia="Times New Roman" w:cs="Times New Roman"/>
          <w:sz w:val="28"/>
          <w:szCs w:val="28"/>
          <w:lang w:eastAsia="ru-RU"/>
        </w:rPr>
        <w:t xml:space="preserve">. Применяются при желудочно-кишечных заболеваниях, для полоскания полости рта, горла, обработки ран, при отравлении алкалоидами, солями тяжелых металлов и т. д.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Витамины – вещества различного химического строения, необходимые для нормального обмена веществ в организме и участвующие в образовании ферментов. Поступают витамины в организм с пищей. При недостатке витаминов нарушается обмен веществ в организме, функциональная деятельность органов и систем. Накапливаются витамины больше в плодах, листьях.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Пастушья сумка обыкновенная</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Как сорняк растет неприметная травка на полях и в наших огородах пастушья сумка. Однолетнее травянистое растение из семейства крестоцветных, высота 20-40 см. Цветет с апреля до сентября. Сбору подлежит вся надземная часть (трава) во время цветения. Трава содержит значительное количество витамина</w:t>
      </w:r>
      <w:proofErr w:type="gramStart"/>
      <w:r w:rsidRPr="00D134F7">
        <w:rPr>
          <w:rFonts w:eastAsia="Times New Roman" w:cs="Times New Roman"/>
          <w:sz w:val="28"/>
          <w:szCs w:val="28"/>
          <w:lang w:eastAsia="ru-RU"/>
        </w:rPr>
        <w:t xml:space="preserve"> К</w:t>
      </w:r>
      <w:proofErr w:type="gramEnd"/>
      <w:r w:rsidRPr="00D134F7">
        <w:rPr>
          <w:rFonts w:eastAsia="Times New Roman" w:cs="Times New Roman"/>
          <w:sz w:val="28"/>
          <w:szCs w:val="28"/>
          <w:lang w:eastAsia="ru-RU"/>
        </w:rPr>
        <w:t xml:space="preserve">, аскорбиновой кислоты (около 200мг %), холин, гликозид </w:t>
      </w:r>
      <w:proofErr w:type="spellStart"/>
      <w:r w:rsidRPr="00D134F7">
        <w:rPr>
          <w:rFonts w:eastAsia="Times New Roman" w:cs="Times New Roman"/>
          <w:sz w:val="28"/>
          <w:szCs w:val="28"/>
          <w:lang w:eastAsia="ru-RU"/>
        </w:rPr>
        <w:t>гисопин</w:t>
      </w:r>
      <w:proofErr w:type="spellEnd"/>
      <w:r w:rsidRPr="00D134F7">
        <w:rPr>
          <w:rFonts w:eastAsia="Times New Roman" w:cs="Times New Roman"/>
          <w:sz w:val="28"/>
          <w:szCs w:val="28"/>
          <w:lang w:eastAsia="ru-RU"/>
        </w:rPr>
        <w:t>, органические кислоты (</w:t>
      </w:r>
      <w:proofErr w:type="spellStart"/>
      <w:r w:rsidRPr="00D134F7">
        <w:rPr>
          <w:rFonts w:eastAsia="Times New Roman" w:cs="Times New Roman"/>
          <w:sz w:val="28"/>
          <w:szCs w:val="28"/>
          <w:lang w:eastAsia="ru-RU"/>
        </w:rPr>
        <w:t>фумаровую</w:t>
      </w:r>
      <w:proofErr w:type="spellEnd"/>
      <w:r w:rsidRPr="00D134F7">
        <w:rPr>
          <w:rFonts w:eastAsia="Times New Roman" w:cs="Times New Roman"/>
          <w:sz w:val="28"/>
          <w:szCs w:val="28"/>
          <w:lang w:eastAsia="ru-RU"/>
        </w:rPr>
        <w:t xml:space="preserve">, яблочную, лимонную, винную), </w:t>
      </w:r>
      <w:proofErr w:type="spellStart"/>
      <w:r w:rsidRPr="00D134F7">
        <w:rPr>
          <w:rFonts w:eastAsia="Times New Roman" w:cs="Times New Roman"/>
          <w:sz w:val="28"/>
          <w:szCs w:val="28"/>
          <w:lang w:eastAsia="ru-RU"/>
        </w:rPr>
        <w:t>флавоноиды</w:t>
      </w:r>
      <w:proofErr w:type="spellEnd"/>
      <w:r w:rsidRPr="00D134F7">
        <w:rPr>
          <w:rFonts w:eastAsia="Times New Roman" w:cs="Times New Roman"/>
          <w:sz w:val="28"/>
          <w:szCs w:val="28"/>
          <w:lang w:eastAsia="ru-RU"/>
        </w:rPr>
        <w:t xml:space="preserve"> (рутин), дубильные вещества, алкалоид </w:t>
      </w:r>
      <w:proofErr w:type="spellStart"/>
      <w:r w:rsidRPr="00D134F7">
        <w:rPr>
          <w:rFonts w:eastAsia="Times New Roman" w:cs="Times New Roman"/>
          <w:sz w:val="28"/>
          <w:szCs w:val="28"/>
          <w:lang w:eastAsia="ru-RU"/>
        </w:rPr>
        <w:t>бурсин</w:t>
      </w:r>
      <w:proofErr w:type="spellEnd"/>
      <w:r w:rsidRPr="00D134F7">
        <w:rPr>
          <w:rFonts w:eastAsia="Times New Roman" w:cs="Times New Roman"/>
          <w:sz w:val="28"/>
          <w:szCs w:val="28"/>
          <w:lang w:eastAsia="ru-RU"/>
        </w:rPr>
        <w:t xml:space="preserve">, минеральные соли, особенно калия. Пастушья сумка обладает кровоостанавливающим действием, применяется при родах для остановки маточных кровотечений, снижает артериальное давление, оказывает мочегонное действие. Имеются данные о положительном результате применения при туберкулезе легких с кровохарканием, а также при </w:t>
      </w:r>
      <w:r w:rsidRPr="00D134F7">
        <w:rPr>
          <w:rFonts w:eastAsia="Times New Roman" w:cs="Times New Roman"/>
          <w:sz w:val="28"/>
          <w:szCs w:val="28"/>
          <w:lang w:eastAsia="ru-RU"/>
        </w:rPr>
        <w:lastRenderedPageBreak/>
        <w:t xml:space="preserve">гастритах, язвенной болезни желудка и 12- перстной кишки, болезнях печени и желчного пузыря, воспалении желчного пузыря, воспалении мочевого пузыря. Препараты пастушьей сумки используются и наружно в виде компрессов, примочек при ушибах, мелких ранах.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Пижма обыкновенная</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Пижму обыкновенную не случайно называют дикой рябинкой. Темно-зеленые, изящные, сильно рассеченные листья этого красивого растения напоминают перистые листья рябины. Издали похожи на плоды рябины и желтые шарообразные корзиночные соцветия пижмы.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У пижмы интересное расположение листьев – они как стрелки живого компаса повернуты с севера на юг. По краям листьев заметны многочисленные темные точки: это устья желез, из которых выделяется пахучее эфирное масло, содержащее множество полезных веществ.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Листья пижмы могут заменять даже пряные культуры: корицу, мускатный орех. Пижма имеет и лекарственное значение: отвары листьев используют для лечения ран, для борьбы с кишечными паразитами.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Есть у пижмы еще одна интересная особенность – растение очень долго может оставаться в свежем виде после того, как ее сорвали.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Встречается вдоль дорог, на лугах, среди кустарников, по долинам рек, вблизи жилья по всей Бурятии. Растет разреженно, не образуя зарослей.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Цветочные корзинки пижмы оказывают желчегонное, спазмолитическое, антисептическое, противоглистное действие.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 медицинской практике цветочные корзинки в виде настоя, порошка назначаются при заболеваниях печени – гепатите, колите, диарее, как противоглистное и желчегонное средство.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Из корней пижмы получают зеленую краску, а из листьев – эфирное масло.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Подорожник большой</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Вдоль дорог поселяется подорожник большой, на лугах успешно произрастает средний и ланцетный.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Осенью у подорожника созревают мелкие клейкие семена. Их бывает очень много – до 60 000 штук. Они легко и быстро прикрепляются к обуви прохожих, лапам животных и отправляются «путешествовать». Так, на </w:t>
      </w:r>
      <w:r w:rsidRPr="00D134F7">
        <w:rPr>
          <w:rFonts w:eastAsia="Times New Roman" w:cs="Times New Roman"/>
          <w:sz w:val="28"/>
          <w:szCs w:val="28"/>
          <w:lang w:eastAsia="ru-RU"/>
        </w:rPr>
        <w:lastRenderedPageBreak/>
        <w:t xml:space="preserve">сапогах моряков Колумба семена подорожников попали в Америку. Индейцы, заметив появление нового растения, назвали подорожник «следом белого человека». Подорожники очень живучи: «Его бьют сапогом, его бьют колесом, и ударь кирпичом, ему все нипочем» - гласит народная пословица.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В листьях подорожника содержатся витамины</w:t>
      </w:r>
      <w:proofErr w:type="gramStart"/>
      <w:r w:rsidRPr="00D134F7">
        <w:rPr>
          <w:rFonts w:eastAsia="Times New Roman" w:cs="Times New Roman"/>
          <w:sz w:val="28"/>
          <w:szCs w:val="28"/>
          <w:lang w:eastAsia="ru-RU"/>
        </w:rPr>
        <w:t xml:space="preserve"> С</w:t>
      </w:r>
      <w:proofErr w:type="gramEnd"/>
      <w:r w:rsidRPr="00D134F7">
        <w:rPr>
          <w:rFonts w:eastAsia="Times New Roman" w:cs="Times New Roman"/>
          <w:sz w:val="28"/>
          <w:szCs w:val="28"/>
          <w:lang w:eastAsia="ru-RU"/>
        </w:rPr>
        <w:t xml:space="preserve">, К, каротин (провитамин А), дубильные и другие вещества. В состав семян подорожника входит высыхающее масло.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 лечебных свойствах подорожника рассказывают легенды.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Давно было замечено: натрет ли человек неудобной обувью ногу, поранит ли руку, обожжется ли искрой костра, - стоит только к больному месту приложить чистый молодой листок подорожника, как боль затихает, ранка начинает быстро заживать. Именно поэтому на Руси подорожник называют «</w:t>
      </w:r>
      <w:proofErr w:type="spellStart"/>
      <w:r w:rsidRPr="00D134F7">
        <w:rPr>
          <w:rFonts w:eastAsia="Times New Roman" w:cs="Times New Roman"/>
          <w:sz w:val="28"/>
          <w:szCs w:val="28"/>
          <w:lang w:eastAsia="ru-RU"/>
        </w:rPr>
        <w:t>поранником</w:t>
      </w:r>
      <w:proofErr w:type="spellEnd"/>
      <w:r w:rsidRPr="00D134F7">
        <w:rPr>
          <w:rFonts w:eastAsia="Times New Roman" w:cs="Times New Roman"/>
          <w:sz w:val="28"/>
          <w:szCs w:val="28"/>
          <w:lang w:eastAsia="ru-RU"/>
        </w:rPr>
        <w:t>», или «</w:t>
      </w:r>
      <w:proofErr w:type="spellStart"/>
      <w:r w:rsidRPr="00D134F7">
        <w:rPr>
          <w:rFonts w:eastAsia="Times New Roman" w:cs="Times New Roman"/>
          <w:sz w:val="28"/>
          <w:szCs w:val="28"/>
          <w:lang w:eastAsia="ru-RU"/>
        </w:rPr>
        <w:t>чирьевой</w:t>
      </w:r>
      <w:proofErr w:type="spellEnd"/>
      <w:r w:rsidRPr="00D134F7">
        <w:rPr>
          <w:rFonts w:eastAsia="Times New Roman" w:cs="Times New Roman"/>
          <w:sz w:val="28"/>
          <w:szCs w:val="28"/>
          <w:lang w:eastAsia="ru-RU"/>
        </w:rPr>
        <w:t xml:space="preserve"> травой».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Одуванчик лекарственный</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Растение красивое: листья его напоминают древнерусские лодки, которые назывались стругами. Желтые корзинки соцветий быстро превращаются в нежные, светлые, пушистые шары. Рост одуванчика колеблется от 10 до 50 см. Цветет с конца апреля – начало мая.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Желтые корзинки соцветий раскрываются только в сухую погоду; если же небо затянут тучи, золотой лужок, сплошь заросший цветущими майскими одуванчиками, сразу превращается </w:t>
      </w:r>
      <w:proofErr w:type="gramStart"/>
      <w:r w:rsidRPr="00D134F7">
        <w:rPr>
          <w:rFonts w:eastAsia="Times New Roman" w:cs="Times New Roman"/>
          <w:sz w:val="28"/>
          <w:szCs w:val="28"/>
          <w:lang w:eastAsia="ru-RU"/>
        </w:rPr>
        <w:t>в</w:t>
      </w:r>
      <w:proofErr w:type="gramEnd"/>
      <w:r w:rsidRPr="00D134F7">
        <w:rPr>
          <w:rFonts w:eastAsia="Times New Roman" w:cs="Times New Roman"/>
          <w:sz w:val="28"/>
          <w:szCs w:val="28"/>
          <w:lang w:eastAsia="ru-RU"/>
        </w:rPr>
        <w:t xml:space="preserve"> зеленый. Но стоит выглянуть солнышку, и соцветия вмиг раскрываются.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Он лучше других травянистых растений приспосабливается к </w:t>
      </w:r>
      <w:proofErr w:type="spellStart"/>
      <w:r w:rsidRPr="00D134F7">
        <w:rPr>
          <w:rFonts w:eastAsia="Times New Roman" w:cs="Times New Roman"/>
          <w:sz w:val="28"/>
          <w:szCs w:val="28"/>
          <w:lang w:eastAsia="ru-RU"/>
        </w:rPr>
        <w:t>вытаптыванию</w:t>
      </w:r>
      <w:proofErr w:type="spellEnd"/>
      <w:r w:rsidRPr="00D134F7">
        <w:rPr>
          <w:rFonts w:eastAsia="Times New Roman" w:cs="Times New Roman"/>
          <w:sz w:val="28"/>
          <w:szCs w:val="28"/>
          <w:lang w:eastAsia="ru-RU"/>
        </w:rPr>
        <w:t xml:space="preserve">. Способность одуванчика переносить </w:t>
      </w:r>
      <w:proofErr w:type="spellStart"/>
      <w:r w:rsidRPr="00D134F7">
        <w:rPr>
          <w:rFonts w:eastAsia="Times New Roman" w:cs="Times New Roman"/>
          <w:sz w:val="28"/>
          <w:szCs w:val="28"/>
          <w:lang w:eastAsia="ru-RU"/>
        </w:rPr>
        <w:t>вытаптывание</w:t>
      </w:r>
      <w:proofErr w:type="spellEnd"/>
      <w:r w:rsidRPr="00D134F7">
        <w:rPr>
          <w:rFonts w:eastAsia="Times New Roman" w:cs="Times New Roman"/>
          <w:sz w:val="28"/>
          <w:szCs w:val="28"/>
          <w:lang w:eastAsia="ru-RU"/>
        </w:rPr>
        <w:t xml:space="preserve"> объясняется упругостью листьев и стеблей, поэтому он может селиться в местах активного движения. В Бурятии произрастет по лугам, сосновым лесам, в садах, огородах, около жилья, по железнодорожным насыпям, вдоль дорог. </w:t>
      </w:r>
      <w:proofErr w:type="gramStart"/>
      <w:r w:rsidRPr="00D134F7">
        <w:rPr>
          <w:rFonts w:eastAsia="Times New Roman" w:cs="Times New Roman"/>
          <w:sz w:val="28"/>
          <w:szCs w:val="28"/>
          <w:lang w:eastAsia="ru-RU"/>
        </w:rPr>
        <w:t>Цвете</w:t>
      </w:r>
      <w:proofErr w:type="gramEnd"/>
      <w:r w:rsidRPr="00D134F7">
        <w:rPr>
          <w:rFonts w:eastAsia="Times New Roman" w:cs="Times New Roman"/>
          <w:sz w:val="28"/>
          <w:szCs w:val="28"/>
          <w:lang w:eastAsia="ru-RU"/>
        </w:rPr>
        <w:t xml:space="preserve"> с весны до поздней осени.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Одуванчики – хорошие медоносные растения.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Молодые листья одуванчика употребляются в пищу; поджаренные корни могут быть суррогатом кофе. Высушенные корни одуванчика лекарственного применяют как горечь для возбуждения аппетита, при запорах и как желчегонное средство.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lastRenderedPageBreak/>
        <w:t>Брусника обыкновенная</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Вечнозеленый полукустарник семейства брусничных, высотой 5-25 см, с ползучим корневищем. Листья эллиптические, кожистые, сверху темно-зеленые, блестящие, снизу более бледные и тусклые; зимуют под снегом. Цветки мелкие, с белым или розовым венчиком, кувшинчатой формы, собранные в короткие верхушечные кисти. Ягоды шаровидные, ярко-красные; спелые – темно-красные, диаметром до 8 мм. Цветет в мае-июне; плоды созревают в августе – сентябре. Семена прорастают хорошо, но вегетативное размножение эффективнее. Плодоносить начинает в возрасте 10-15 лет.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Брусника распространена почти по всей территории России. В Бурятии встречается повсеместно. Произрастает в сухих сосновых и лиственничных типах тайги, поднимается в высокогорья, где произрастает в тундре, на каменистых склонах и в зарослях кустарников.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Растет в хвойных и смешанных лесах; особенно </w:t>
      </w:r>
      <w:proofErr w:type="gramStart"/>
      <w:r w:rsidRPr="00D134F7">
        <w:rPr>
          <w:rFonts w:eastAsia="Times New Roman" w:cs="Times New Roman"/>
          <w:sz w:val="28"/>
          <w:szCs w:val="28"/>
          <w:lang w:eastAsia="ru-RU"/>
        </w:rPr>
        <w:t>характерна</w:t>
      </w:r>
      <w:proofErr w:type="gramEnd"/>
      <w:r w:rsidRPr="00D134F7">
        <w:rPr>
          <w:rFonts w:eastAsia="Times New Roman" w:cs="Times New Roman"/>
          <w:sz w:val="28"/>
          <w:szCs w:val="28"/>
          <w:lang w:eastAsia="ru-RU"/>
        </w:rPr>
        <w:t xml:space="preserve"> для сосновых и сосново-еловых лесов.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Листья брусники применяют как мочегонное средство, главным образом при мочекаменной болезни, при ревматизме и подагре. Ягоды используют при авитаминозе; сушеные ягоды входят в витаминные чаи.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Боярышник кроваво-красный</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Боярышник – обитатель лесных опушек, зарослей кустарников, может поселяться также по берегам лесных речек. Растение от 1,5 – 5 м. высотой. Все оно, за исключением молодых побегов покрыто колючками. Белые, правильные цветки собраны в соцветие – щиток. Плоды - мелкие, красные костянки. Листья очередные, трехлопастные, реже </w:t>
      </w:r>
      <w:proofErr w:type="spellStart"/>
      <w:r w:rsidRPr="00D134F7">
        <w:rPr>
          <w:rFonts w:eastAsia="Times New Roman" w:cs="Times New Roman"/>
          <w:sz w:val="28"/>
          <w:szCs w:val="28"/>
          <w:lang w:eastAsia="ru-RU"/>
        </w:rPr>
        <w:t>пятилопастные</w:t>
      </w:r>
      <w:proofErr w:type="spellEnd"/>
      <w:r w:rsidRPr="00D134F7">
        <w:rPr>
          <w:rFonts w:eastAsia="Times New Roman" w:cs="Times New Roman"/>
          <w:sz w:val="28"/>
          <w:szCs w:val="28"/>
          <w:lang w:eastAsia="ru-RU"/>
        </w:rPr>
        <w:t xml:space="preserve">. Цветет в мае – июне, плодоносит в августе.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Боярышник кроваво-красный распространен в Сибири. Произрастает в разреженных лесах, на опушках, по долинам рек.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Боярышник имеет вид кустарника или не большого, до 4 м, дерева. Боярышник – хороший медонос.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Раньше кору и листья боярышника употребляли для окрашивания тканей в красно-коричневые тона.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У боярышника крепкая и прочная древесина. Продолжительность жизни боярышника – до 200 и даже 300.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lastRenderedPageBreak/>
        <w:t>В плодах содержатся: органические кислоты, витамин</w:t>
      </w:r>
      <w:proofErr w:type="gramStart"/>
      <w:r w:rsidRPr="00D134F7">
        <w:rPr>
          <w:rFonts w:eastAsia="Times New Roman" w:cs="Times New Roman"/>
          <w:sz w:val="28"/>
          <w:szCs w:val="28"/>
          <w:lang w:eastAsia="ru-RU"/>
        </w:rPr>
        <w:t xml:space="preserve"> С</w:t>
      </w:r>
      <w:proofErr w:type="gramEnd"/>
      <w:r w:rsidRPr="00D134F7">
        <w:rPr>
          <w:rFonts w:eastAsia="Times New Roman" w:cs="Times New Roman"/>
          <w:sz w:val="28"/>
          <w:szCs w:val="28"/>
          <w:lang w:eastAsia="ru-RU"/>
        </w:rPr>
        <w:t xml:space="preserve">, </w:t>
      </w:r>
      <w:proofErr w:type="spellStart"/>
      <w:r w:rsidRPr="00D134F7">
        <w:rPr>
          <w:rFonts w:eastAsia="Times New Roman" w:cs="Times New Roman"/>
          <w:sz w:val="28"/>
          <w:szCs w:val="28"/>
          <w:lang w:eastAsia="ru-RU"/>
        </w:rPr>
        <w:t>флавоноиды</w:t>
      </w:r>
      <w:proofErr w:type="spellEnd"/>
      <w:r w:rsidRPr="00D134F7">
        <w:rPr>
          <w:rFonts w:eastAsia="Times New Roman" w:cs="Times New Roman"/>
          <w:sz w:val="28"/>
          <w:szCs w:val="28"/>
          <w:lang w:eastAsia="ru-RU"/>
        </w:rPr>
        <w:t xml:space="preserve"> и др.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 цветах содержатся: эфирное масло, кислоты, </w:t>
      </w:r>
      <w:proofErr w:type="spellStart"/>
      <w:r w:rsidRPr="00D134F7">
        <w:rPr>
          <w:rFonts w:eastAsia="Times New Roman" w:cs="Times New Roman"/>
          <w:sz w:val="28"/>
          <w:szCs w:val="28"/>
          <w:lang w:eastAsia="ru-RU"/>
        </w:rPr>
        <w:t>флавоноиды</w:t>
      </w:r>
      <w:proofErr w:type="spellEnd"/>
      <w:r w:rsidRPr="00D134F7">
        <w:rPr>
          <w:rFonts w:eastAsia="Times New Roman" w:cs="Times New Roman"/>
          <w:sz w:val="28"/>
          <w:szCs w:val="28"/>
          <w:lang w:eastAsia="ru-RU"/>
        </w:rPr>
        <w:t xml:space="preserve">.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Боярышник – растение лекарственное, препараты назначают при </w:t>
      </w:r>
      <w:proofErr w:type="spellStart"/>
      <w:proofErr w:type="gramStart"/>
      <w:r w:rsidRPr="00D134F7">
        <w:rPr>
          <w:rFonts w:eastAsia="Times New Roman" w:cs="Times New Roman"/>
          <w:sz w:val="28"/>
          <w:szCs w:val="28"/>
          <w:lang w:eastAsia="ru-RU"/>
        </w:rPr>
        <w:t>сердечно-сосудистых</w:t>
      </w:r>
      <w:proofErr w:type="spellEnd"/>
      <w:proofErr w:type="gramEnd"/>
      <w:r w:rsidRPr="00D134F7">
        <w:rPr>
          <w:rFonts w:eastAsia="Times New Roman" w:cs="Times New Roman"/>
          <w:sz w:val="28"/>
          <w:szCs w:val="28"/>
          <w:lang w:eastAsia="ru-RU"/>
        </w:rPr>
        <w:t xml:space="preserve"> заболеваниях; имеет также пищевое значение: плоды используют для приготовления компотов, желе, киселей, мармеладов.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Шиповник</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Шиповник, или роза майская, часто встречается в разреженных лесах, по опушкам лесов, в зарослях кустарников, около полей. Невысокий кустарник – всего до 2-х метров. Побеги с твердыми согнутыми шипами, расположенными по два у основания черешков листьев. Листья непарноперистые, с 5-7 листочками. Кора на старых побегах буровато-коричневая. Цветки розовые, правильные, плод – ягодообразный </w:t>
      </w:r>
      <w:proofErr w:type="spellStart"/>
      <w:r w:rsidRPr="00D134F7">
        <w:rPr>
          <w:rFonts w:eastAsia="Times New Roman" w:cs="Times New Roman"/>
          <w:sz w:val="28"/>
          <w:szCs w:val="28"/>
          <w:lang w:eastAsia="ru-RU"/>
        </w:rPr>
        <w:t>многоорешек</w:t>
      </w:r>
      <w:proofErr w:type="spellEnd"/>
      <w:r w:rsidRPr="00D134F7">
        <w:rPr>
          <w:rFonts w:eastAsia="Times New Roman" w:cs="Times New Roman"/>
          <w:sz w:val="28"/>
          <w:szCs w:val="28"/>
          <w:lang w:eastAsia="ru-RU"/>
        </w:rPr>
        <w:t xml:space="preserve">. Цветет с начала июня до июля.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На территории Сибири встречается повсеместно. Растет по каменистым склонам, лесам, лесным опушкам, речным поймам. В Бурятии растет во всех районах.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Мякоть плодов шиповника насыщена витамином С, В2, </w:t>
      </w:r>
      <w:proofErr w:type="gramStart"/>
      <w:r w:rsidRPr="00D134F7">
        <w:rPr>
          <w:rFonts w:eastAsia="Times New Roman" w:cs="Times New Roman"/>
          <w:sz w:val="28"/>
          <w:szCs w:val="28"/>
          <w:lang w:eastAsia="ru-RU"/>
        </w:rPr>
        <w:t>Р</w:t>
      </w:r>
      <w:proofErr w:type="gramEnd"/>
      <w:r w:rsidRPr="00D134F7">
        <w:rPr>
          <w:rFonts w:eastAsia="Times New Roman" w:cs="Times New Roman"/>
          <w:sz w:val="28"/>
          <w:szCs w:val="28"/>
          <w:lang w:eastAsia="ru-RU"/>
        </w:rPr>
        <w:t>, К и провитамином А. Свежие плоды содержат, кроме витаминов, от 1 % до 8 % сахаров, до 2 % крахмала и от 1% до 5% азотистых веществ. Плоды употребляют в пищу в свежем и консервированном виде и используют, как сырье для получения витамина С. Из плодов шиповника приготовляют лекарственные сиропы. Препараты шиповника применяются в порошках, драже, настоях, экстрактах и разного рода пищевых и лекарственных препаратов. Специальный экстракт из плодов шиповника (</w:t>
      </w:r>
      <w:proofErr w:type="spellStart"/>
      <w:r w:rsidRPr="00D134F7">
        <w:rPr>
          <w:rFonts w:eastAsia="Times New Roman" w:cs="Times New Roman"/>
          <w:sz w:val="28"/>
          <w:szCs w:val="28"/>
          <w:lang w:eastAsia="ru-RU"/>
        </w:rPr>
        <w:t>холосас</w:t>
      </w:r>
      <w:proofErr w:type="spellEnd"/>
      <w:r w:rsidRPr="00D134F7">
        <w:rPr>
          <w:rFonts w:eastAsia="Times New Roman" w:cs="Times New Roman"/>
          <w:sz w:val="28"/>
          <w:szCs w:val="28"/>
          <w:lang w:eastAsia="ru-RU"/>
        </w:rPr>
        <w:t xml:space="preserve">) показан при заболеваниях печени.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Широко используются плоды шиповника в пищевой промышленности для получения витаминных концентратов, драже, витаминизации кулинарных, кондитерских изделий.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От шиповника в результате труда садоводов и селекционеров произошла «царица» цветов – культурная роза, различных сортов которой сейчас более 1000.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Крапива двудомная</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Многолетнее двудомное травянистое растение с ползучим, ветвистым корневищем. Стебли 60-150 см. высоты, прямые, бороздчатые, обильно покрыты острыми, жгучими волосками. Листья яйцевидные, с крупными, </w:t>
      </w:r>
      <w:r w:rsidRPr="00D134F7">
        <w:rPr>
          <w:rFonts w:eastAsia="Times New Roman" w:cs="Times New Roman"/>
          <w:sz w:val="28"/>
          <w:szCs w:val="28"/>
          <w:lang w:eastAsia="ru-RU"/>
        </w:rPr>
        <w:lastRenderedPageBreak/>
        <w:t xml:space="preserve">острыми зубцами. Цветки мелкие, зеленые, невзрачные, собраны в висячие соцветия. Плод – маленький желто-серый орешек. Цветет во второй половине июня – августе.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proofErr w:type="gramStart"/>
      <w:r w:rsidRPr="00D134F7">
        <w:rPr>
          <w:rFonts w:eastAsia="Times New Roman" w:cs="Times New Roman"/>
          <w:sz w:val="28"/>
          <w:szCs w:val="28"/>
          <w:lang w:eastAsia="ru-RU"/>
        </w:rPr>
        <w:t xml:space="preserve">Растет по берегам рек и ручьев, оврагам, лесным опушкам, в тенистых лесах, как сорное около жилья, у дорог, в садах и т. д. растет крапива повсюду, и ее жгучие волоски при малейшем прикосновении уколют, потому что основание их пропитано кремнеземом, легко обламывается и острым концом ранит кожу, а едкая жидкость – содержимое волосков – попадает в ранку.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Листья обладают </w:t>
      </w:r>
      <w:proofErr w:type="spellStart"/>
      <w:r w:rsidRPr="00D134F7">
        <w:rPr>
          <w:rFonts w:eastAsia="Times New Roman" w:cs="Times New Roman"/>
          <w:sz w:val="28"/>
          <w:szCs w:val="28"/>
          <w:lang w:eastAsia="ru-RU"/>
        </w:rPr>
        <w:t>гемостатическим</w:t>
      </w:r>
      <w:proofErr w:type="spellEnd"/>
      <w:r w:rsidRPr="00D134F7">
        <w:rPr>
          <w:rFonts w:eastAsia="Times New Roman" w:cs="Times New Roman"/>
          <w:sz w:val="28"/>
          <w:szCs w:val="28"/>
          <w:lang w:eastAsia="ru-RU"/>
        </w:rPr>
        <w:t xml:space="preserve"> действием.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В медицинской практике листья крапивы в виде настоя, экстракта применяют при кишечных, легочных, почечных, маточных кровотечениях, входят в состав желудочного, желчегонного, слабительного и поливитаминного чаев.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Крапива является копилкой витаминов. Когда еще нет огородной зелени, из листьев крапивы можно приготовить витаминный салат, свежие щи. Свежесрубленная крапива – ценный корм для скота.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Тысячелистник</w:t>
      </w:r>
      <w:proofErr w:type="gramStart"/>
      <w:r w:rsidRPr="00D134F7">
        <w:rPr>
          <w:rFonts w:eastAsia="Times New Roman" w:cs="Times New Roman"/>
          <w:sz w:val="28"/>
          <w:szCs w:val="28"/>
          <w:lang w:eastAsia="ru-RU"/>
        </w:rPr>
        <w:t xml:space="preserve"> :</w:t>
      </w:r>
      <w:proofErr w:type="gramEnd"/>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На лугах и лесных опушках часто встречается тысячелистник обыкновенный.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Это - одно из древнейших лекарственных растений. Человек издавна приметил эту траву, которая оказалась полезной при лечении ран, кровотечений.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С похвалой отзываются о тысячелистнике и в древних русских летописях. В одной из них особо отмечается, что сок тысячелистника излечил внука Дмитрия Донского, обессилевшего от носовых кровотечений.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Растением широко пользовались в XYIII и XIX веках при различных кровотечениях, кровохарканьях, кровавых поносах.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Современные исследования подтвердили, что тысячелистник действительно является хорошим кровоостанавливающим средством при внутренних и наружных кровотечениях (раневых, носовых, зубных). От настоя травы скорость свертывания крови увеличивается на 60%.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Применяют препараты тысячелистника и при кишечно-желудочных заболеваниях. Их используют и для повышения аппетита. </w:t>
      </w:r>
    </w:p>
    <w:p w:rsidR="00D134F7" w:rsidRPr="00D134F7" w:rsidRDefault="00D134F7" w:rsidP="00D134F7">
      <w:pPr>
        <w:spacing w:before="100" w:beforeAutospacing="1" w:after="100" w:afterAutospacing="1" w:line="240" w:lineRule="auto"/>
        <w:outlineLvl w:val="2"/>
        <w:rPr>
          <w:rFonts w:eastAsia="Times New Roman" w:cs="Times New Roman"/>
          <w:b/>
          <w:bCs/>
          <w:sz w:val="28"/>
          <w:szCs w:val="28"/>
          <w:lang w:eastAsia="ru-RU"/>
        </w:rPr>
      </w:pPr>
      <w:r w:rsidRPr="00D134F7">
        <w:rPr>
          <w:rFonts w:eastAsia="Times New Roman" w:cs="Times New Roman"/>
          <w:b/>
          <w:bCs/>
          <w:sz w:val="28"/>
          <w:szCs w:val="28"/>
          <w:lang w:eastAsia="ru-RU"/>
        </w:rPr>
        <w:lastRenderedPageBreak/>
        <w:t xml:space="preserve">Заключение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Роль лекарственных растений в медицине с каждым годом возрастает, их все шире применяют при разнообразных заболеваниях, ведется большая работа по внедрению в медицинскую практику тех видов, которые в данное время не применяются, но эффективны при определенных заболеваниях и имеют значительные запасы сырья.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proofErr w:type="gramStart"/>
      <w:r w:rsidRPr="00D134F7">
        <w:rPr>
          <w:rFonts w:eastAsia="Times New Roman" w:cs="Times New Roman"/>
          <w:sz w:val="28"/>
          <w:szCs w:val="28"/>
          <w:lang w:eastAsia="ru-RU"/>
        </w:rPr>
        <w:t xml:space="preserve">Лекарственных растений в </w:t>
      </w:r>
      <w:proofErr w:type="spellStart"/>
      <w:r w:rsidRPr="00D134F7">
        <w:rPr>
          <w:rFonts w:eastAsia="Times New Roman" w:cs="Times New Roman"/>
          <w:sz w:val="28"/>
          <w:szCs w:val="28"/>
          <w:lang w:eastAsia="ru-RU"/>
        </w:rPr>
        <w:t>Еравне</w:t>
      </w:r>
      <w:proofErr w:type="spellEnd"/>
      <w:r w:rsidRPr="00D134F7">
        <w:rPr>
          <w:rFonts w:eastAsia="Times New Roman" w:cs="Times New Roman"/>
          <w:sz w:val="28"/>
          <w:szCs w:val="28"/>
          <w:lang w:eastAsia="ru-RU"/>
        </w:rPr>
        <w:t xml:space="preserve"> встречается довольно много: лир болотный, багульник болотный, брусника, валериана лекарственная, </w:t>
      </w:r>
      <w:proofErr w:type="spellStart"/>
      <w:r w:rsidRPr="00D134F7">
        <w:rPr>
          <w:rFonts w:eastAsia="Times New Roman" w:cs="Times New Roman"/>
          <w:sz w:val="28"/>
          <w:szCs w:val="28"/>
          <w:lang w:eastAsia="ru-RU"/>
        </w:rPr>
        <w:t>жгун</w:t>
      </w:r>
      <w:proofErr w:type="spellEnd"/>
      <w:r w:rsidRPr="00D134F7">
        <w:rPr>
          <w:rFonts w:eastAsia="Times New Roman" w:cs="Times New Roman"/>
          <w:sz w:val="28"/>
          <w:szCs w:val="28"/>
          <w:lang w:eastAsia="ru-RU"/>
        </w:rPr>
        <w:t xml:space="preserve"> – корень </w:t>
      </w:r>
      <w:proofErr w:type="spellStart"/>
      <w:r w:rsidRPr="00D134F7">
        <w:rPr>
          <w:rFonts w:eastAsia="Times New Roman" w:cs="Times New Roman"/>
          <w:sz w:val="28"/>
          <w:szCs w:val="28"/>
          <w:lang w:eastAsia="ru-RU"/>
        </w:rPr>
        <w:t>Моннье</w:t>
      </w:r>
      <w:proofErr w:type="spellEnd"/>
      <w:r w:rsidRPr="00D134F7">
        <w:rPr>
          <w:rFonts w:eastAsia="Times New Roman" w:cs="Times New Roman"/>
          <w:sz w:val="28"/>
          <w:szCs w:val="28"/>
          <w:lang w:eastAsia="ru-RU"/>
        </w:rPr>
        <w:t xml:space="preserve"> (известен только в </w:t>
      </w:r>
      <w:proofErr w:type="spellStart"/>
      <w:r w:rsidRPr="00D134F7">
        <w:rPr>
          <w:rFonts w:eastAsia="Times New Roman" w:cs="Times New Roman"/>
          <w:sz w:val="28"/>
          <w:szCs w:val="28"/>
          <w:lang w:eastAsia="ru-RU"/>
        </w:rPr>
        <w:t>Еравнинском</w:t>
      </w:r>
      <w:proofErr w:type="spellEnd"/>
      <w:r w:rsidRPr="00D134F7">
        <w:rPr>
          <w:rFonts w:eastAsia="Times New Roman" w:cs="Times New Roman"/>
          <w:sz w:val="28"/>
          <w:szCs w:val="28"/>
          <w:lang w:eastAsia="ru-RU"/>
        </w:rPr>
        <w:t xml:space="preserve"> районе), желтушник левкойный, желтушник алтайский, зверобой продырявленный, кровохлебка лекарственная, лиственничная губка, можжевельник обыкновенный, одуванчик лекарственный, пастушья сумка обыкновенная, пижма обыкновенная, плаун булавовидный, подорожник большой, синюха голубая, сосна лесная, сушеница топяная, тимьян ползучий, тмин обыкновенный, тысячелистник, фиалка трехцветная, хвощ полевой</w:t>
      </w:r>
      <w:proofErr w:type="gramEnd"/>
      <w:r w:rsidRPr="00D134F7">
        <w:rPr>
          <w:rFonts w:eastAsia="Times New Roman" w:cs="Times New Roman"/>
          <w:sz w:val="28"/>
          <w:szCs w:val="28"/>
          <w:lang w:eastAsia="ru-RU"/>
        </w:rPr>
        <w:t xml:space="preserve">, шиповник.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Особого внимания требует охрана лекарственных растений. Для охраны лекарственных растений необходимо воспитание у населения чувства бережного отношения к природе. Проблема охраны растений имеет огромное значение. Многие виды в результате бессистемного сбора стали редкими, такие, как </w:t>
      </w:r>
      <w:proofErr w:type="spellStart"/>
      <w:r w:rsidRPr="00D134F7">
        <w:rPr>
          <w:rFonts w:eastAsia="Times New Roman" w:cs="Times New Roman"/>
          <w:sz w:val="28"/>
          <w:szCs w:val="28"/>
          <w:lang w:eastAsia="ru-RU"/>
        </w:rPr>
        <w:t>родиола</w:t>
      </w:r>
      <w:proofErr w:type="spellEnd"/>
      <w:r w:rsidRPr="00D134F7">
        <w:rPr>
          <w:rFonts w:eastAsia="Times New Roman" w:cs="Times New Roman"/>
          <w:sz w:val="28"/>
          <w:szCs w:val="28"/>
          <w:lang w:eastAsia="ru-RU"/>
        </w:rPr>
        <w:t xml:space="preserve"> розовая, пион Марьин корень, солодка уральская, душица обыкновенная и др. состояние популяций многих лекарственных растений вызывает тревогу, поэтому необходимы строгий </w:t>
      </w:r>
      <w:proofErr w:type="gramStart"/>
      <w:r w:rsidRPr="00D134F7">
        <w:rPr>
          <w:rFonts w:eastAsia="Times New Roman" w:cs="Times New Roman"/>
          <w:sz w:val="28"/>
          <w:szCs w:val="28"/>
          <w:lang w:eastAsia="ru-RU"/>
        </w:rPr>
        <w:t>контроль за</w:t>
      </w:r>
      <w:proofErr w:type="gramEnd"/>
      <w:r w:rsidRPr="00D134F7">
        <w:rPr>
          <w:rFonts w:eastAsia="Times New Roman" w:cs="Times New Roman"/>
          <w:sz w:val="28"/>
          <w:szCs w:val="28"/>
          <w:lang w:eastAsia="ru-RU"/>
        </w:rPr>
        <w:t xml:space="preserve"> их сбором. </w:t>
      </w:r>
    </w:p>
    <w:p w:rsidR="00D134F7" w:rsidRPr="00D134F7" w:rsidRDefault="00D134F7" w:rsidP="00D134F7">
      <w:pPr>
        <w:spacing w:before="100" w:beforeAutospacing="1" w:after="100" w:afterAutospacing="1" w:line="240" w:lineRule="auto"/>
        <w:outlineLvl w:val="2"/>
        <w:rPr>
          <w:rFonts w:eastAsia="Times New Roman" w:cs="Times New Roman"/>
          <w:b/>
          <w:bCs/>
          <w:sz w:val="28"/>
          <w:szCs w:val="28"/>
          <w:lang w:eastAsia="ru-RU"/>
        </w:rPr>
      </w:pPr>
      <w:r w:rsidRPr="00D134F7">
        <w:rPr>
          <w:rFonts w:eastAsia="Times New Roman" w:cs="Times New Roman"/>
          <w:b/>
          <w:bCs/>
          <w:sz w:val="28"/>
          <w:szCs w:val="28"/>
          <w:lang w:eastAsia="ru-RU"/>
        </w:rPr>
        <w:t xml:space="preserve">Список используемой литературы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1. , </w:t>
      </w:r>
      <w:proofErr w:type="spellStart"/>
      <w:r w:rsidRPr="00D134F7">
        <w:rPr>
          <w:rFonts w:eastAsia="Times New Roman" w:cs="Times New Roman"/>
          <w:sz w:val="28"/>
          <w:szCs w:val="28"/>
          <w:lang w:eastAsia="ru-RU"/>
        </w:rPr>
        <w:t>Бичиханов</w:t>
      </w:r>
      <w:proofErr w:type="spellEnd"/>
      <w:r w:rsidRPr="00D134F7">
        <w:rPr>
          <w:rFonts w:eastAsia="Times New Roman" w:cs="Times New Roman"/>
          <w:sz w:val="28"/>
          <w:szCs w:val="28"/>
          <w:lang w:eastAsia="ru-RU"/>
        </w:rPr>
        <w:t xml:space="preserve"> растения Бурятии и их охрана.- Улан-Удэ: Бурят</w:t>
      </w:r>
      <w:proofErr w:type="gramStart"/>
      <w:r w:rsidRPr="00D134F7">
        <w:rPr>
          <w:rFonts w:eastAsia="Times New Roman" w:cs="Times New Roman"/>
          <w:sz w:val="28"/>
          <w:szCs w:val="28"/>
          <w:lang w:eastAsia="ru-RU"/>
        </w:rPr>
        <w:t>.</w:t>
      </w:r>
      <w:proofErr w:type="gramEnd"/>
      <w:r w:rsidRPr="00D134F7">
        <w:rPr>
          <w:rFonts w:eastAsia="Times New Roman" w:cs="Times New Roman"/>
          <w:sz w:val="28"/>
          <w:szCs w:val="28"/>
          <w:lang w:eastAsia="ru-RU"/>
        </w:rPr>
        <w:t xml:space="preserve"> </w:t>
      </w:r>
      <w:proofErr w:type="gramStart"/>
      <w:r w:rsidRPr="00D134F7">
        <w:rPr>
          <w:rFonts w:eastAsia="Times New Roman" w:cs="Times New Roman"/>
          <w:sz w:val="28"/>
          <w:szCs w:val="28"/>
          <w:lang w:eastAsia="ru-RU"/>
        </w:rPr>
        <w:t>к</w:t>
      </w:r>
      <w:proofErr w:type="gramEnd"/>
      <w:r w:rsidRPr="00D134F7">
        <w:rPr>
          <w:rFonts w:eastAsia="Times New Roman" w:cs="Times New Roman"/>
          <w:sz w:val="28"/>
          <w:szCs w:val="28"/>
          <w:lang w:eastAsia="ru-RU"/>
        </w:rPr>
        <w:t xml:space="preserve">н. Изд-во, 1991. – 96 с.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2. Бойков и исчезающие виды растений Западного Забайкалья и их охрана. - Улан-Удэ: Бурят</w:t>
      </w:r>
      <w:proofErr w:type="gramStart"/>
      <w:r w:rsidRPr="00D134F7">
        <w:rPr>
          <w:rFonts w:eastAsia="Times New Roman" w:cs="Times New Roman"/>
          <w:sz w:val="28"/>
          <w:szCs w:val="28"/>
          <w:lang w:eastAsia="ru-RU"/>
        </w:rPr>
        <w:t>.</w:t>
      </w:r>
      <w:proofErr w:type="gramEnd"/>
      <w:r w:rsidRPr="00D134F7">
        <w:rPr>
          <w:rFonts w:eastAsia="Times New Roman" w:cs="Times New Roman"/>
          <w:sz w:val="28"/>
          <w:szCs w:val="28"/>
          <w:lang w:eastAsia="ru-RU"/>
        </w:rPr>
        <w:t xml:space="preserve"> </w:t>
      </w:r>
      <w:proofErr w:type="gramStart"/>
      <w:r w:rsidRPr="00D134F7">
        <w:rPr>
          <w:rFonts w:eastAsia="Times New Roman" w:cs="Times New Roman"/>
          <w:sz w:val="28"/>
          <w:szCs w:val="28"/>
          <w:lang w:eastAsia="ru-RU"/>
        </w:rPr>
        <w:t>к</w:t>
      </w:r>
      <w:proofErr w:type="gramEnd"/>
      <w:r w:rsidRPr="00D134F7">
        <w:rPr>
          <w:rFonts w:eastAsia="Times New Roman" w:cs="Times New Roman"/>
          <w:sz w:val="28"/>
          <w:szCs w:val="28"/>
          <w:lang w:eastAsia="ru-RU"/>
        </w:rPr>
        <w:t xml:space="preserve">н. Изд-во, 1982. – 76 с.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3. , Соболевская растения Западной </w:t>
      </w:r>
      <w:proofErr w:type="spellStart"/>
      <w:r w:rsidRPr="00D134F7">
        <w:rPr>
          <w:rFonts w:eastAsia="Times New Roman" w:cs="Times New Roman"/>
          <w:sz w:val="28"/>
          <w:szCs w:val="28"/>
          <w:lang w:eastAsia="ru-RU"/>
        </w:rPr>
        <w:t>Сибири</w:t>
      </w:r>
      <w:proofErr w:type="gramStart"/>
      <w:r w:rsidRPr="00D134F7">
        <w:rPr>
          <w:rFonts w:eastAsia="Times New Roman" w:cs="Times New Roman"/>
          <w:sz w:val="28"/>
          <w:szCs w:val="28"/>
          <w:lang w:eastAsia="ru-RU"/>
        </w:rPr>
        <w:t>.-</w:t>
      </w:r>
      <w:proofErr w:type="gramEnd"/>
      <w:r w:rsidRPr="00D134F7">
        <w:rPr>
          <w:rFonts w:eastAsia="Times New Roman" w:cs="Times New Roman"/>
          <w:sz w:val="28"/>
          <w:szCs w:val="28"/>
          <w:lang w:eastAsia="ru-RU"/>
        </w:rPr>
        <w:t>М</w:t>
      </w:r>
      <w:proofErr w:type="spellEnd"/>
      <w:r w:rsidRPr="00D134F7">
        <w:rPr>
          <w:rFonts w:eastAsia="Times New Roman" w:cs="Times New Roman"/>
          <w:sz w:val="28"/>
          <w:szCs w:val="28"/>
          <w:lang w:eastAsia="ru-RU"/>
        </w:rPr>
        <w:t xml:space="preserve">.- Изд. АН СССР, 195с.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4. Красная книга Бурятской АССР. </w:t>
      </w:r>
      <w:proofErr w:type="gramStart"/>
      <w:r w:rsidRPr="00D134F7">
        <w:rPr>
          <w:rFonts w:eastAsia="Times New Roman" w:cs="Times New Roman"/>
          <w:sz w:val="28"/>
          <w:szCs w:val="28"/>
          <w:lang w:eastAsia="ru-RU"/>
        </w:rPr>
        <w:t>-У</w:t>
      </w:r>
      <w:proofErr w:type="gramEnd"/>
      <w:r w:rsidRPr="00D134F7">
        <w:rPr>
          <w:rFonts w:eastAsia="Times New Roman" w:cs="Times New Roman"/>
          <w:sz w:val="28"/>
          <w:szCs w:val="28"/>
          <w:lang w:eastAsia="ru-RU"/>
        </w:rPr>
        <w:t xml:space="preserve">лан-Удэ: Бурятское книжное издательство, 1988 г. </w:t>
      </w:r>
    </w:p>
    <w:p w:rsidR="00D134F7" w:rsidRPr="00D134F7" w:rsidRDefault="00D134F7" w:rsidP="00D134F7">
      <w:pPr>
        <w:spacing w:before="100" w:beforeAutospacing="1" w:after="100" w:afterAutospacing="1" w:line="240" w:lineRule="auto"/>
        <w:rPr>
          <w:rFonts w:eastAsia="Times New Roman" w:cs="Times New Roman"/>
          <w:sz w:val="28"/>
          <w:szCs w:val="28"/>
          <w:lang w:eastAsia="ru-RU"/>
        </w:rPr>
      </w:pPr>
      <w:r w:rsidRPr="00D134F7">
        <w:rPr>
          <w:rFonts w:eastAsia="Times New Roman" w:cs="Times New Roman"/>
          <w:sz w:val="28"/>
          <w:szCs w:val="28"/>
          <w:lang w:eastAsia="ru-RU"/>
        </w:rPr>
        <w:t xml:space="preserve">5. Приступа сырьевые растения и их </w:t>
      </w:r>
      <w:proofErr w:type="spellStart"/>
      <w:r w:rsidRPr="00D134F7">
        <w:rPr>
          <w:rFonts w:eastAsia="Times New Roman" w:cs="Times New Roman"/>
          <w:sz w:val="28"/>
          <w:szCs w:val="28"/>
          <w:lang w:eastAsia="ru-RU"/>
        </w:rPr>
        <w:t>использование</w:t>
      </w:r>
      <w:proofErr w:type="gramStart"/>
      <w:r w:rsidRPr="00D134F7">
        <w:rPr>
          <w:rFonts w:eastAsia="Times New Roman" w:cs="Times New Roman"/>
          <w:sz w:val="28"/>
          <w:szCs w:val="28"/>
          <w:lang w:eastAsia="ru-RU"/>
        </w:rPr>
        <w:t>.-</w:t>
      </w:r>
      <w:proofErr w:type="gramEnd"/>
      <w:r w:rsidRPr="00D134F7">
        <w:rPr>
          <w:rFonts w:eastAsia="Times New Roman" w:cs="Times New Roman"/>
          <w:sz w:val="28"/>
          <w:szCs w:val="28"/>
          <w:lang w:eastAsia="ru-RU"/>
        </w:rPr>
        <w:t>Л</w:t>
      </w:r>
      <w:proofErr w:type="spellEnd"/>
      <w:r w:rsidRPr="00D134F7">
        <w:rPr>
          <w:rFonts w:eastAsia="Times New Roman" w:cs="Times New Roman"/>
          <w:sz w:val="28"/>
          <w:szCs w:val="28"/>
          <w:lang w:eastAsia="ru-RU"/>
        </w:rPr>
        <w:t>.: Наука, 200с.</w:t>
      </w:r>
    </w:p>
    <w:p w:rsidR="00CF0CF3" w:rsidRPr="00D134F7" w:rsidRDefault="00CF0CF3">
      <w:pPr>
        <w:rPr>
          <w:sz w:val="28"/>
          <w:szCs w:val="28"/>
        </w:rPr>
      </w:pPr>
    </w:p>
    <w:sectPr w:rsidR="00CF0CF3" w:rsidRPr="00D134F7" w:rsidSect="00CF0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4F7"/>
    <w:rsid w:val="0055124B"/>
    <w:rsid w:val="0077303D"/>
    <w:rsid w:val="00CF0CF3"/>
    <w:rsid w:val="00D1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F3"/>
  </w:style>
  <w:style w:type="paragraph" w:styleId="3">
    <w:name w:val="heading 3"/>
    <w:basedOn w:val="a"/>
    <w:link w:val="30"/>
    <w:uiPriority w:val="9"/>
    <w:qFormat/>
    <w:rsid w:val="00D134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34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134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9283848">
      <w:bodyDiv w:val="1"/>
      <w:marLeft w:val="0"/>
      <w:marRight w:val="0"/>
      <w:marTop w:val="0"/>
      <w:marBottom w:val="0"/>
      <w:divBdr>
        <w:top w:val="none" w:sz="0" w:space="0" w:color="auto"/>
        <w:left w:val="none" w:sz="0" w:space="0" w:color="auto"/>
        <w:bottom w:val="none" w:sz="0" w:space="0" w:color="auto"/>
        <w:right w:val="none" w:sz="0" w:space="0" w:color="auto"/>
      </w:divBdr>
    </w:div>
    <w:div w:id="18406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2992</Words>
  <Characters>17057</Characters>
  <Application>Microsoft Office Word</Application>
  <DocSecurity>0</DocSecurity>
  <Lines>142</Lines>
  <Paragraphs>40</Paragraphs>
  <ScaleCrop>false</ScaleCrop>
  <Company/>
  <LinksUpToDate>false</LinksUpToDate>
  <CharactersWithSpaces>20009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2020-02-19T18:59:00Z</dcterms:created>
  <dcterms:modified xsi:type="dcterms:W3CDTF">2020-02-19T19:01:00Z</dcterms:modified>
</cp:coreProperties>
</file>