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B" w:rsidRDefault="00B43A0B" w:rsidP="00B43A0B">
      <w:pPr>
        <w:pStyle w:val="a5"/>
        <w:spacing w:before="0" w:beforeAutospacing="0" w:after="0" w:afterAutospacing="0"/>
        <w:jc w:val="both"/>
      </w:pPr>
      <w:r>
        <w:rPr>
          <w:b/>
          <w:bCs/>
          <w:i/>
          <w:iCs/>
          <w:color w:val="008000"/>
        </w:rPr>
        <w:t xml:space="preserve">График спроса </w:t>
      </w:r>
      <w:r>
        <w:t xml:space="preserve">– это график, отображающий покупательную способность потребителей от уровня цен для определённого товара в течении фиксированного отрезка времени. </w:t>
      </w:r>
    </w:p>
    <w:p w:rsidR="00B43A0B" w:rsidRDefault="00B43A0B" w:rsidP="00B43A0B">
      <w:pPr>
        <w:jc w:val="both"/>
      </w:pPr>
      <w:r>
        <w:t>Каждая точка кривой представляет конкретную цену и соответствующее количество продукта, которое потребитель готов купить по данной цене.</w:t>
      </w:r>
    </w:p>
    <w:p w:rsidR="00995F68" w:rsidRDefault="00995F68"/>
    <w:p w:rsidR="00B43A0B" w:rsidRDefault="00B43A0B"/>
    <w:p w:rsidR="00B43A0B" w:rsidRDefault="00B43A0B">
      <w:r w:rsidRPr="00B43A0B">
        <w:drawing>
          <wp:inline distT="0" distB="0" distL="0" distR="0">
            <wp:extent cx="2514600" cy="2152650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A0B" w:rsidSect="0099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0B"/>
    <w:rsid w:val="00995F68"/>
    <w:rsid w:val="00B4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43A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2014-12-12T18:47:00Z</dcterms:created>
  <dcterms:modified xsi:type="dcterms:W3CDTF">2014-12-12T18:49:00Z</dcterms:modified>
</cp:coreProperties>
</file>