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9" w:rsidRDefault="00F646FE">
      <w:r>
        <w:t xml:space="preserve">Редактирование. </w:t>
      </w:r>
    </w:p>
    <w:p w:rsidR="00000000" w:rsidRDefault="00F646FE">
      <w:r>
        <w:t>Запишите предложения в исправленном виде (каждое – с новой строки):</w:t>
      </w:r>
    </w:p>
    <w:p w:rsidR="001A04E9" w:rsidRDefault="001A04E9"/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Буря </w:t>
      </w:r>
      <w:proofErr w:type="spellStart"/>
      <w:r>
        <w:t>утихнула</w:t>
      </w:r>
      <w:proofErr w:type="spellEnd"/>
      <w:r>
        <w:t xml:space="preserve">, </w:t>
      </w:r>
      <w:proofErr w:type="gramStart"/>
      <w:r>
        <w:t>однако</w:t>
      </w:r>
      <w:proofErr w:type="gramEnd"/>
      <w:r>
        <w:t xml:space="preserve"> снег продолжал идти.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Наконец я вволю </w:t>
      </w:r>
      <w:proofErr w:type="spellStart"/>
      <w:r>
        <w:t>наслаждусь</w:t>
      </w:r>
      <w:proofErr w:type="spellEnd"/>
      <w:r>
        <w:t xml:space="preserve"> чистым лесным воздухом!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«Нужно </w:t>
      </w:r>
      <w:proofErr w:type="spellStart"/>
      <w:r>
        <w:t>влаживать</w:t>
      </w:r>
      <w:proofErr w:type="spellEnd"/>
      <w:r>
        <w:t xml:space="preserve"> деньги в прибыльное дело», - заметила Нина.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Не </w:t>
      </w:r>
      <w:proofErr w:type="spellStart"/>
      <w:r>
        <w:t>морщь</w:t>
      </w:r>
      <w:proofErr w:type="spellEnd"/>
      <w:r>
        <w:t xml:space="preserve"> лоб!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Давай выключим свет и </w:t>
      </w:r>
      <w:proofErr w:type="spellStart"/>
      <w:r>
        <w:t>зажгём</w:t>
      </w:r>
      <w:proofErr w:type="spellEnd"/>
      <w:r>
        <w:t xml:space="preserve"> свечи.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«Я доложу обо всём командиру!» - «Ну и </w:t>
      </w:r>
      <w:proofErr w:type="spellStart"/>
      <w:r>
        <w:t>долаживай</w:t>
      </w:r>
      <w:proofErr w:type="spellEnd"/>
      <w:r>
        <w:t>!»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стах</w:t>
      </w:r>
      <w:proofErr w:type="spellEnd"/>
      <w:r>
        <w:t xml:space="preserve"> метрах от меня мелькнула испуганная белка.</w:t>
      </w:r>
    </w:p>
    <w:p w:rsidR="00F646FE" w:rsidRDefault="00F646FE" w:rsidP="00F646FE">
      <w:pPr>
        <w:pStyle w:val="a3"/>
        <w:numPr>
          <w:ilvl w:val="0"/>
          <w:numId w:val="1"/>
        </w:numPr>
      </w:pPr>
      <w:r>
        <w:t xml:space="preserve">В регионе </w:t>
      </w:r>
      <w:proofErr w:type="gramStart"/>
      <w:r>
        <w:t>около триста</w:t>
      </w:r>
      <w:proofErr w:type="gramEnd"/>
      <w:r>
        <w:t xml:space="preserve"> промышленных предприятий.</w:t>
      </w:r>
    </w:p>
    <w:p w:rsidR="006A53BD" w:rsidRDefault="006A53BD" w:rsidP="00F646FE">
      <w:pPr>
        <w:pStyle w:val="a3"/>
        <w:numPr>
          <w:ilvl w:val="0"/>
          <w:numId w:val="1"/>
        </w:numPr>
      </w:pPr>
      <w:r>
        <w:t>Сравнение кажется вполне уместным, имея в виду художественное достоинство этого стихотворения.</w:t>
      </w:r>
    </w:p>
    <w:p w:rsidR="00424591" w:rsidRDefault="006A53BD" w:rsidP="00F646FE">
      <w:pPr>
        <w:pStyle w:val="a3"/>
        <w:numPr>
          <w:ilvl w:val="0"/>
          <w:numId w:val="1"/>
        </w:numPr>
      </w:pPr>
      <w:r>
        <w:t>Глядя из окна третьего этажа</w:t>
      </w:r>
      <w:r w:rsidR="00424591">
        <w:t xml:space="preserve"> на эти памятники, создавалось впечатление, что через всю площадь тянутся друг к другу два человека.</w:t>
      </w:r>
    </w:p>
    <w:p w:rsidR="004328E6" w:rsidRDefault="00424591" w:rsidP="00F646FE">
      <w:pPr>
        <w:pStyle w:val="a3"/>
        <w:numPr>
          <w:ilvl w:val="0"/>
          <w:numId w:val="1"/>
        </w:numPr>
      </w:pPr>
      <w:r>
        <w:t>Подойдя к гостинице, была видна</w:t>
      </w:r>
      <w:r w:rsidR="004328E6">
        <w:t xml:space="preserve"> яркая вывеска « </w:t>
      </w:r>
      <w:proofErr w:type="gramStart"/>
      <w:r w:rsidR="004328E6">
        <w:t>В</w:t>
      </w:r>
      <w:proofErr w:type="spellStart"/>
      <w:proofErr w:type="gramEnd"/>
      <w:r w:rsidR="004328E6">
        <w:rPr>
          <w:lang w:val="en-US"/>
        </w:rPr>
        <w:t>istro</w:t>
      </w:r>
      <w:proofErr w:type="spellEnd"/>
      <w:r w:rsidR="004328E6">
        <w:t>».</w:t>
      </w:r>
    </w:p>
    <w:p w:rsidR="004328E6" w:rsidRDefault="004328E6" w:rsidP="00F646FE">
      <w:pPr>
        <w:pStyle w:val="a3"/>
        <w:numPr>
          <w:ilvl w:val="0"/>
          <w:numId w:val="1"/>
        </w:numPr>
      </w:pPr>
      <w:r>
        <w:t>Будучи ещё малышом лет семи-восьми, отец привёл меня в секцию греко-римской борьбы.</w:t>
      </w:r>
    </w:p>
    <w:p w:rsidR="004328E6" w:rsidRDefault="004328E6" w:rsidP="00F646FE">
      <w:pPr>
        <w:pStyle w:val="a3"/>
        <w:numPr>
          <w:ilvl w:val="0"/>
          <w:numId w:val="1"/>
        </w:numPr>
      </w:pPr>
      <w:r>
        <w:t>Учитывая типичные ошибки, подбираются тексты, содержащие трудные для учащихся части речи.</w:t>
      </w:r>
    </w:p>
    <w:p w:rsidR="004328E6" w:rsidRDefault="004328E6" w:rsidP="00F646FE">
      <w:pPr>
        <w:pStyle w:val="a3"/>
        <w:numPr>
          <w:ilvl w:val="0"/>
          <w:numId w:val="1"/>
        </w:numPr>
      </w:pPr>
      <w:r>
        <w:t>Не вдаваясь в подробности, обращается внимание учащихся на то, что в предложении может быть один главный член.</w:t>
      </w:r>
    </w:p>
    <w:p w:rsidR="004328E6" w:rsidRDefault="004328E6" w:rsidP="00F646FE">
      <w:pPr>
        <w:pStyle w:val="a3"/>
        <w:numPr>
          <w:ilvl w:val="0"/>
          <w:numId w:val="1"/>
        </w:numPr>
      </w:pPr>
      <w:r>
        <w:t>Используя краску «Снежка», ваш интерьер станет неповторимым.</w:t>
      </w:r>
    </w:p>
    <w:p w:rsidR="004328E6" w:rsidRDefault="004328E6" w:rsidP="00F646FE">
      <w:pPr>
        <w:pStyle w:val="a3"/>
        <w:numPr>
          <w:ilvl w:val="0"/>
          <w:numId w:val="1"/>
        </w:numPr>
      </w:pPr>
      <w:proofErr w:type="gramStart"/>
      <w:r>
        <w:t>Читая книгу, у сценариста тоже есть своё мнение.</w:t>
      </w:r>
      <w:proofErr w:type="gramEnd"/>
    </w:p>
    <w:p w:rsidR="00F078D8" w:rsidRDefault="00F078D8" w:rsidP="00F646FE">
      <w:pPr>
        <w:pStyle w:val="a3"/>
        <w:numPr>
          <w:ilvl w:val="0"/>
          <w:numId w:val="1"/>
        </w:numPr>
      </w:pPr>
      <w:r>
        <w:t>Русский язык, изучив в школе, впоследствии забывается.</w:t>
      </w:r>
    </w:p>
    <w:p w:rsidR="00F078D8" w:rsidRDefault="00F078D8" w:rsidP="00F646FE">
      <w:pPr>
        <w:pStyle w:val="a3"/>
        <w:numPr>
          <w:ilvl w:val="0"/>
          <w:numId w:val="1"/>
        </w:numPr>
      </w:pPr>
      <w:r>
        <w:t xml:space="preserve">Встав в шесть часов утра, за </w:t>
      </w:r>
      <w:proofErr w:type="gramStart"/>
      <w:r>
        <w:t>оном</w:t>
      </w:r>
      <w:proofErr w:type="gramEnd"/>
      <w:r>
        <w:t xml:space="preserve"> был непрекращающийся дождь.</w:t>
      </w:r>
    </w:p>
    <w:p w:rsidR="00F078D8" w:rsidRDefault="00F078D8" w:rsidP="00F646FE">
      <w:pPr>
        <w:pStyle w:val="a3"/>
        <w:numPr>
          <w:ilvl w:val="0"/>
          <w:numId w:val="1"/>
        </w:numPr>
      </w:pPr>
      <w:r>
        <w:t>Город испытал на себе все выпавшие повороты судьбы на долю нашего края.</w:t>
      </w:r>
    </w:p>
    <w:p w:rsidR="00F078D8" w:rsidRDefault="00F078D8" w:rsidP="00F646FE">
      <w:pPr>
        <w:pStyle w:val="a3"/>
        <w:numPr>
          <w:ilvl w:val="0"/>
          <w:numId w:val="1"/>
        </w:numPr>
      </w:pPr>
      <w:r>
        <w:t>Творожок «Нежный». Попробовав однажды, он нежностью своей пленит.</w:t>
      </w:r>
    </w:p>
    <w:p w:rsidR="00F078D8" w:rsidRDefault="00F078D8" w:rsidP="00F646FE">
      <w:pPr>
        <w:pStyle w:val="a3"/>
        <w:numPr>
          <w:ilvl w:val="0"/>
          <w:numId w:val="1"/>
        </w:numPr>
      </w:pPr>
      <w:r>
        <w:t>Папа принёс настоящую ёлку и радость для детей.</w:t>
      </w:r>
    </w:p>
    <w:p w:rsidR="00F078D8" w:rsidRDefault="00F078D8" w:rsidP="00F646FE">
      <w:pPr>
        <w:pStyle w:val="a3"/>
        <w:numPr>
          <w:ilvl w:val="0"/>
          <w:numId w:val="1"/>
        </w:numPr>
      </w:pPr>
      <w:r>
        <w:t>Повсюду были слышны взрывы петард  и отблески фейерверков.</w:t>
      </w:r>
    </w:p>
    <w:p w:rsidR="00F078D8" w:rsidRDefault="00F078D8" w:rsidP="00F646FE">
      <w:pPr>
        <w:pStyle w:val="a3"/>
        <w:numPr>
          <w:ilvl w:val="0"/>
          <w:numId w:val="1"/>
        </w:numPr>
      </w:pPr>
      <w:r>
        <w:t>Нужно купить фрукты, овощи, огурцы, бананы и мандарины.</w:t>
      </w:r>
    </w:p>
    <w:p w:rsidR="001A04E9" w:rsidRDefault="001A04E9" w:rsidP="00F646FE">
      <w:pPr>
        <w:pStyle w:val="a3"/>
        <w:numPr>
          <w:ilvl w:val="0"/>
          <w:numId w:val="1"/>
        </w:numPr>
      </w:pPr>
      <w:r>
        <w:t>Ритм стиха взрывается то народной частушкой, то растворяется в цыганском романсе.</w:t>
      </w:r>
    </w:p>
    <w:p w:rsidR="001A04E9" w:rsidRDefault="001A04E9" w:rsidP="00F646FE">
      <w:pPr>
        <w:pStyle w:val="a3"/>
        <w:numPr>
          <w:ilvl w:val="0"/>
          <w:numId w:val="1"/>
        </w:numPr>
      </w:pPr>
      <w:r>
        <w:t>В зарисовках старой деревенской Руси я не только нахожу у Есенина радостные, но и грустные интонации.</w:t>
      </w:r>
    </w:p>
    <w:p w:rsidR="001A04E9" w:rsidRDefault="001A04E9" w:rsidP="00F646FE">
      <w:pPr>
        <w:pStyle w:val="a3"/>
        <w:numPr>
          <w:ilvl w:val="0"/>
          <w:numId w:val="1"/>
        </w:numPr>
      </w:pPr>
      <w:r>
        <w:t>Я люблю и восхищаюсь своей бабушкой.</w:t>
      </w:r>
    </w:p>
    <w:p w:rsidR="001A04E9" w:rsidRDefault="001A04E9" w:rsidP="00F646FE">
      <w:pPr>
        <w:pStyle w:val="a3"/>
        <w:numPr>
          <w:ilvl w:val="0"/>
          <w:numId w:val="1"/>
        </w:numPr>
      </w:pPr>
      <w:r>
        <w:t>Речь Чацкого, обращённая к Софье, эмоциональна и взволнованная.</w:t>
      </w:r>
    </w:p>
    <w:p w:rsidR="001A04E9" w:rsidRDefault="001A04E9" w:rsidP="00F646FE">
      <w:pPr>
        <w:pStyle w:val="a3"/>
        <w:numPr>
          <w:ilvl w:val="0"/>
          <w:numId w:val="1"/>
        </w:numPr>
      </w:pPr>
      <w:r>
        <w:t>Мы предложили гостям чаю и посмотреть наши фотографии.</w:t>
      </w:r>
    </w:p>
    <w:p w:rsidR="001A04E9" w:rsidRDefault="001A04E9" w:rsidP="00F646FE">
      <w:pPr>
        <w:pStyle w:val="a3"/>
        <w:numPr>
          <w:ilvl w:val="0"/>
          <w:numId w:val="1"/>
        </w:numPr>
      </w:pPr>
      <w:r>
        <w:t>В дневнике путешественник описал эту уникальную местность: природу, достопримечательности, интересных людей.</w:t>
      </w:r>
    </w:p>
    <w:p w:rsidR="00F646FE" w:rsidRDefault="001A04E9" w:rsidP="00F646FE">
      <w:pPr>
        <w:pStyle w:val="a3"/>
        <w:numPr>
          <w:ilvl w:val="0"/>
          <w:numId w:val="1"/>
        </w:numPr>
      </w:pPr>
      <w:r>
        <w:t xml:space="preserve">При характеристике литературного героя нужно обращать внимание на его внутренний мир и манеру одеваться, на душевные качества и особенности внешности. </w:t>
      </w:r>
      <w:r w:rsidR="00F078D8">
        <w:t xml:space="preserve">  </w:t>
      </w:r>
      <w:r w:rsidR="006A53BD">
        <w:t xml:space="preserve">   </w:t>
      </w:r>
    </w:p>
    <w:sectPr w:rsidR="00F6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3F9E"/>
    <w:multiLevelType w:val="hybridMultilevel"/>
    <w:tmpl w:val="673E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6FE"/>
    <w:rsid w:val="001A04E9"/>
    <w:rsid w:val="00424591"/>
    <w:rsid w:val="004328E6"/>
    <w:rsid w:val="006A53BD"/>
    <w:rsid w:val="00E677F7"/>
    <w:rsid w:val="00F078D8"/>
    <w:rsid w:val="00F6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2017-02-10T05:39:00Z</dcterms:created>
  <dcterms:modified xsi:type="dcterms:W3CDTF">2017-02-10T06:39:00Z</dcterms:modified>
</cp:coreProperties>
</file>