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D2A" w:rsidRPr="00304669" w:rsidRDefault="00692D2A" w:rsidP="00692D2A">
      <w:pPr>
        <w:pStyle w:val="a4"/>
        <w:rPr>
          <w:rFonts w:ascii="Arial" w:hAnsi="Arial" w:cs="Arial"/>
          <w:sz w:val="24"/>
          <w:szCs w:val="24"/>
        </w:rPr>
      </w:pPr>
      <w:r w:rsidRPr="00304669">
        <w:rPr>
          <w:rFonts w:ascii="Arial" w:hAnsi="Arial" w:cs="Arial"/>
          <w:sz w:val="24"/>
          <w:szCs w:val="24"/>
        </w:rPr>
        <w:t>Э</w:t>
      </w:r>
      <w:r w:rsidRPr="00304669">
        <w:rPr>
          <w:rFonts w:ascii="Arial" w:hAnsi="Arial" w:cs="Arial"/>
          <w:sz w:val="24"/>
          <w:szCs w:val="24"/>
        </w:rPr>
        <w:t>лементы 4 группы главной подгруппы ПСЭ—</w:t>
      </w:r>
      <w:r w:rsidRPr="0030466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04669">
        <w:rPr>
          <w:rFonts w:ascii="Arial" w:hAnsi="Arial" w:cs="Arial"/>
          <w:sz w:val="24"/>
          <w:szCs w:val="24"/>
        </w:rPr>
        <w:t>Уг</w:t>
      </w:r>
      <w:proofErr w:type="gramEnd"/>
      <w:r w:rsidRPr="00304669">
        <w:rPr>
          <w:rFonts w:ascii="Arial" w:hAnsi="Arial" w:cs="Arial"/>
          <w:sz w:val="24"/>
          <w:szCs w:val="24"/>
        </w:rPr>
        <w:t>лерод (С), кремний (</w:t>
      </w:r>
      <w:proofErr w:type="spellStart"/>
      <w:r w:rsidRPr="00304669">
        <w:rPr>
          <w:rFonts w:ascii="Arial" w:hAnsi="Arial" w:cs="Arial"/>
          <w:sz w:val="24"/>
          <w:szCs w:val="24"/>
        </w:rPr>
        <w:t>Si</w:t>
      </w:r>
      <w:proofErr w:type="spellEnd"/>
      <w:r w:rsidRPr="00304669">
        <w:rPr>
          <w:rFonts w:ascii="Arial" w:hAnsi="Arial" w:cs="Arial"/>
          <w:sz w:val="24"/>
          <w:szCs w:val="24"/>
        </w:rPr>
        <w:t>), германий (</w:t>
      </w:r>
      <w:proofErr w:type="spellStart"/>
      <w:r w:rsidRPr="00304669">
        <w:rPr>
          <w:rFonts w:ascii="Arial" w:hAnsi="Arial" w:cs="Arial"/>
          <w:sz w:val="24"/>
          <w:szCs w:val="24"/>
        </w:rPr>
        <w:t>Ge</w:t>
      </w:r>
      <w:proofErr w:type="spellEnd"/>
      <w:r w:rsidRPr="00304669">
        <w:rPr>
          <w:rFonts w:ascii="Arial" w:hAnsi="Arial" w:cs="Arial"/>
          <w:sz w:val="24"/>
          <w:szCs w:val="24"/>
        </w:rPr>
        <w:t>), олово (</w:t>
      </w:r>
      <w:proofErr w:type="spellStart"/>
      <w:r w:rsidRPr="00304669">
        <w:rPr>
          <w:rFonts w:ascii="Arial" w:hAnsi="Arial" w:cs="Arial"/>
          <w:sz w:val="24"/>
          <w:szCs w:val="24"/>
        </w:rPr>
        <w:t>Sn</w:t>
      </w:r>
      <w:proofErr w:type="spellEnd"/>
      <w:r w:rsidRPr="00304669">
        <w:rPr>
          <w:rFonts w:ascii="Arial" w:hAnsi="Arial" w:cs="Arial"/>
          <w:sz w:val="24"/>
          <w:szCs w:val="24"/>
        </w:rPr>
        <w:t>), свинец (РЬ). На внешнем электронном слое атомы этих элементов имеют 4 электрона</w:t>
      </w:r>
      <w:r w:rsidRPr="00304669">
        <w:rPr>
          <w:rFonts w:ascii="Arial" w:hAnsi="Arial" w:cs="Arial"/>
          <w:sz w:val="24"/>
          <w:szCs w:val="24"/>
        </w:rPr>
        <w:t xml:space="preserve">. </w:t>
      </w:r>
    </w:p>
    <w:p w:rsidR="00692D2A" w:rsidRPr="00304669" w:rsidRDefault="00692D2A" w:rsidP="00692D2A">
      <w:pPr>
        <w:pStyle w:val="a4"/>
        <w:rPr>
          <w:rFonts w:ascii="Arial" w:hAnsi="Arial" w:cs="Arial"/>
          <w:sz w:val="24"/>
          <w:szCs w:val="24"/>
        </w:rPr>
      </w:pPr>
      <w:r w:rsidRPr="00304669">
        <w:rPr>
          <w:rFonts w:ascii="Arial" w:hAnsi="Arial" w:cs="Arial"/>
          <w:sz w:val="24"/>
          <w:szCs w:val="24"/>
        </w:rPr>
        <w:t>а</w:t>
      </w:r>
      <w:proofErr w:type="gramStart"/>
      <w:r w:rsidRPr="00304669">
        <w:rPr>
          <w:rFonts w:ascii="Arial" w:hAnsi="Arial" w:cs="Arial"/>
          <w:sz w:val="24"/>
          <w:szCs w:val="24"/>
        </w:rPr>
        <w:t>)</w:t>
      </w:r>
      <w:r w:rsidRPr="00304669">
        <w:rPr>
          <w:rFonts w:ascii="Arial" w:hAnsi="Arial" w:cs="Arial"/>
          <w:sz w:val="24"/>
          <w:szCs w:val="24"/>
        </w:rPr>
        <w:t>В</w:t>
      </w:r>
      <w:proofErr w:type="gramEnd"/>
      <w:r w:rsidRPr="00304669">
        <w:rPr>
          <w:rFonts w:ascii="Arial" w:hAnsi="Arial" w:cs="Arial"/>
          <w:sz w:val="24"/>
          <w:szCs w:val="24"/>
        </w:rPr>
        <w:t xml:space="preserve"> подгруппе с ростом порядкового номера элемента увеличивается атомный радиус, неметаллические свойства ослабевают, а металлические усиливаются: углерод и кремний - неметаллы, германий, олово, свинец — металлы.</w:t>
      </w:r>
    </w:p>
    <w:p w:rsidR="00692D2A" w:rsidRPr="00304669" w:rsidRDefault="00692D2A" w:rsidP="00692D2A">
      <w:pPr>
        <w:pStyle w:val="a4"/>
        <w:rPr>
          <w:rFonts w:ascii="Arial" w:hAnsi="Arial" w:cs="Arial"/>
          <w:sz w:val="24"/>
          <w:szCs w:val="24"/>
        </w:rPr>
      </w:pPr>
      <w:r w:rsidRPr="00304669">
        <w:rPr>
          <w:rFonts w:ascii="Arial" w:hAnsi="Arial" w:cs="Arial"/>
          <w:sz w:val="24"/>
          <w:szCs w:val="24"/>
        </w:rPr>
        <w:t>б) Элементы этой подгруппы проявляют как положительную, так и отрицательную степени окисления: —4, +2, +4.</w:t>
      </w:r>
    </w:p>
    <w:p w:rsidR="00692D2A" w:rsidRPr="00304669" w:rsidRDefault="00692D2A" w:rsidP="00692D2A">
      <w:pPr>
        <w:pStyle w:val="a4"/>
        <w:rPr>
          <w:rFonts w:ascii="Arial" w:hAnsi="Arial" w:cs="Arial"/>
          <w:sz w:val="24"/>
          <w:szCs w:val="24"/>
        </w:rPr>
      </w:pPr>
      <w:r w:rsidRPr="00304669">
        <w:rPr>
          <w:rFonts w:ascii="Arial" w:hAnsi="Arial" w:cs="Arial"/>
          <w:sz w:val="24"/>
          <w:szCs w:val="24"/>
        </w:rPr>
        <w:t>в) Высшие оксиды углерода и кремния (С0</w:t>
      </w:r>
      <w:r w:rsidRPr="00304669">
        <w:rPr>
          <w:rFonts w:ascii="Arial" w:hAnsi="Arial" w:cs="Arial"/>
          <w:sz w:val="24"/>
          <w:szCs w:val="24"/>
          <w:vertAlign w:val="subscript"/>
        </w:rPr>
        <w:t>2</w:t>
      </w:r>
      <w:r w:rsidRPr="00304669">
        <w:rPr>
          <w:rFonts w:ascii="Arial" w:hAnsi="Arial" w:cs="Arial"/>
          <w:sz w:val="24"/>
          <w:szCs w:val="24"/>
        </w:rPr>
        <w:t>, Si0</w:t>
      </w:r>
      <w:r w:rsidRPr="00304669">
        <w:rPr>
          <w:rFonts w:ascii="Arial" w:hAnsi="Arial" w:cs="Arial"/>
          <w:sz w:val="24"/>
          <w:szCs w:val="24"/>
          <w:vertAlign w:val="subscript"/>
        </w:rPr>
        <w:t>2</w:t>
      </w:r>
      <w:r w:rsidRPr="00304669">
        <w:rPr>
          <w:rFonts w:ascii="Arial" w:hAnsi="Arial" w:cs="Arial"/>
          <w:sz w:val="24"/>
          <w:szCs w:val="24"/>
        </w:rPr>
        <w:t>) обладают кислотными свойствами, оксиды остальных элементов подгруппы - амфотерны (Ge0</w:t>
      </w:r>
      <w:r w:rsidRPr="00304669">
        <w:rPr>
          <w:rFonts w:ascii="Arial" w:hAnsi="Arial" w:cs="Arial"/>
          <w:sz w:val="24"/>
          <w:szCs w:val="24"/>
          <w:vertAlign w:val="subscript"/>
        </w:rPr>
        <w:t>2</w:t>
      </w:r>
      <w:r w:rsidRPr="00304669">
        <w:rPr>
          <w:rFonts w:ascii="Arial" w:hAnsi="Arial" w:cs="Arial"/>
          <w:sz w:val="24"/>
          <w:szCs w:val="24"/>
        </w:rPr>
        <w:t>, Sn0</w:t>
      </w:r>
      <w:r w:rsidRPr="00304669">
        <w:rPr>
          <w:rFonts w:ascii="Arial" w:hAnsi="Arial" w:cs="Arial"/>
          <w:sz w:val="24"/>
          <w:szCs w:val="24"/>
          <w:vertAlign w:val="subscript"/>
        </w:rPr>
        <w:t>2</w:t>
      </w:r>
      <w:r w:rsidRPr="00304669">
        <w:rPr>
          <w:rFonts w:ascii="Arial" w:hAnsi="Arial" w:cs="Arial"/>
          <w:sz w:val="24"/>
          <w:szCs w:val="24"/>
        </w:rPr>
        <w:t>, Pb0</w:t>
      </w:r>
      <w:r w:rsidRPr="00304669">
        <w:rPr>
          <w:rFonts w:ascii="Arial" w:hAnsi="Arial" w:cs="Arial"/>
          <w:sz w:val="24"/>
          <w:szCs w:val="24"/>
          <w:vertAlign w:val="subscript"/>
        </w:rPr>
        <w:t>2</w:t>
      </w:r>
      <w:r w:rsidRPr="00304669">
        <w:rPr>
          <w:rFonts w:ascii="Arial" w:hAnsi="Arial" w:cs="Arial"/>
          <w:sz w:val="24"/>
          <w:szCs w:val="24"/>
        </w:rPr>
        <w:t>).</w:t>
      </w:r>
    </w:p>
    <w:p w:rsidR="00692D2A" w:rsidRPr="00304669" w:rsidRDefault="00692D2A" w:rsidP="00692D2A">
      <w:pPr>
        <w:pStyle w:val="a4"/>
        <w:rPr>
          <w:rFonts w:ascii="Arial" w:hAnsi="Arial" w:cs="Arial"/>
          <w:sz w:val="24"/>
          <w:szCs w:val="24"/>
        </w:rPr>
      </w:pPr>
      <w:r w:rsidRPr="00304669">
        <w:rPr>
          <w:rFonts w:ascii="Arial" w:hAnsi="Arial" w:cs="Arial"/>
          <w:sz w:val="24"/>
          <w:szCs w:val="24"/>
        </w:rPr>
        <w:t>г) Угольная и кремниевая кислоты (Н</w:t>
      </w:r>
      <w:r w:rsidRPr="00304669">
        <w:rPr>
          <w:rFonts w:ascii="Arial" w:hAnsi="Arial" w:cs="Arial"/>
          <w:sz w:val="24"/>
          <w:szCs w:val="24"/>
          <w:vertAlign w:val="subscript"/>
        </w:rPr>
        <w:t>2</w:t>
      </w:r>
      <w:r w:rsidRPr="00304669">
        <w:rPr>
          <w:rFonts w:ascii="Arial" w:hAnsi="Arial" w:cs="Arial"/>
          <w:sz w:val="24"/>
          <w:szCs w:val="24"/>
        </w:rPr>
        <w:t>СО</w:t>
      </w:r>
      <w:r w:rsidRPr="00304669">
        <w:rPr>
          <w:rFonts w:ascii="Arial" w:hAnsi="Arial" w:cs="Arial"/>
          <w:sz w:val="24"/>
          <w:szCs w:val="24"/>
          <w:vertAlign w:val="subscript"/>
        </w:rPr>
        <w:t>3</w:t>
      </w:r>
      <w:r w:rsidRPr="00304669">
        <w:rPr>
          <w:rFonts w:ascii="Arial" w:hAnsi="Arial" w:cs="Arial"/>
          <w:sz w:val="24"/>
          <w:szCs w:val="24"/>
        </w:rPr>
        <w:t>, H</w:t>
      </w:r>
      <w:r w:rsidRPr="00304669">
        <w:rPr>
          <w:rFonts w:ascii="Arial" w:hAnsi="Arial" w:cs="Arial"/>
          <w:sz w:val="24"/>
          <w:szCs w:val="24"/>
          <w:vertAlign w:val="subscript"/>
        </w:rPr>
        <w:t>2</w:t>
      </w:r>
      <w:r w:rsidRPr="00304669">
        <w:rPr>
          <w:rFonts w:ascii="Arial" w:hAnsi="Arial" w:cs="Arial"/>
          <w:sz w:val="24"/>
          <w:szCs w:val="24"/>
        </w:rPr>
        <w:t>SiO</w:t>
      </w:r>
      <w:r w:rsidRPr="00304669">
        <w:rPr>
          <w:rFonts w:ascii="Arial" w:hAnsi="Arial" w:cs="Arial"/>
          <w:sz w:val="24"/>
          <w:szCs w:val="24"/>
          <w:vertAlign w:val="subscript"/>
        </w:rPr>
        <w:t>3</w:t>
      </w:r>
      <w:r w:rsidRPr="00304669">
        <w:rPr>
          <w:rFonts w:ascii="Arial" w:hAnsi="Arial" w:cs="Arial"/>
          <w:sz w:val="24"/>
          <w:szCs w:val="24"/>
        </w:rPr>
        <w:t>) — слабые кислоты. Гидроксиды германия, олова и свинца амфотерны, проявляют слабые кислотные и основные свойства: H</w:t>
      </w:r>
      <w:r w:rsidRPr="00304669">
        <w:rPr>
          <w:rFonts w:ascii="Arial" w:hAnsi="Arial" w:cs="Arial"/>
          <w:sz w:val="24"/>
          <w:szCs w:val="24"/>
          <w:vertAlign w:val="subscript"/>
        </w:rPr>
        <w:t>2</w:t>
      </w:r>
      <w:r w:rsidRPr="00304669">
        <w:rPr>
          <w:rFonts w:ascii="Arial" w:hAnsi="Arial" w:cs="Arial"/>
          <w:sz w:val="24"/>
          <w:szCs w:val="24"/>
        </w:rPr>
        <w:t>GeO</w:t>
      </w:r>
      <w:r w:rsidRPr="00304669">
        <w:rPr>
          <w:rFonts w:ascii="Arial" w:hAnsi="Arial" w:cs="Arial"/>
          <w:sz w:val="24"/>
          <w:szCs w:val="24"/>
          <w:vertAlign w:val="subscript"/>
        </w:rPr>
        <w:t>3</w:t>
      </w:r>
      <w:r w:rsidRPr="00304669">
        <w:rPr>
          <w:rFonts w:ascii="Arial" w:hAnsi="Arial" w:cs="Arial"/>
          <w:sz w:val="24"/>
          <w:szCs w:val="24"/>
        </w:rPr>
        <w:t xml:space="preserve">= </w:t>
      </w:r>
      <w:proofErr w:type="spellStart"/>
      <w:r w:rsidRPr="00304669">
        <w:rPr>
          <w:rFonts w:ascii="Arial" w:hAnsi="Arial" w:cs="Arial"/>
          <w:sz w:val="24"/>
          <w:szCs w:val="24"/>
        </w:rPr>
        <w:t>Ge</w:t>
      </w:r>
      <w:proofErr w:type="spellEnd"/>
      <w:r w:rsidRPr="00304669">
        <w:rPr>
          <w:rFonts w:ascii="Arial" w:hAnsi="Arial" w:cs="Arial"/>
          <w:sz w:val="24"/>
          <w:szCs w:val="24"/>
        </w:rPr>
        <w:t>(OH)</w:t>
      </w:r>
      <w:r w:rsidRPr="00304669">
        <w:rPr>
          <w:rFonts w:ascii="Arial" w:hAnsi="Arial" w:cs="Arial"/>
          <w:sz w:val="24"/>
          <w:szCs w:val="24"/>
          <w:vertAlign w:val="subscript"/>
        </w:rPr>
        <w:t>4</w:t>
      </w:r>
      <w:r w:rsidRPr="00304669">
        <w:rPr>
          <w:rFonts w:ascii="Arial" w:hAnsi="Arial" w:cs="Arial"/>
          <w:sz w:val="24"/>
          <w:szCs w:val="24"/>
        </w:rPr>
        <w:t>, H</w:t>
      </w:r>
      <w:r w:rsidRPr="00304669">
        <w:rPr>
          <w:rFonts w:ascii="Arial" w:hAnsi="Arial" w:cs="Arial"/>
          <w:sz w:val="24"/>
          <w:szCs w:val="24"/>
          <w:vertAlign w:val="subscript"/>
        </w:rPr>
        <w:t>2</w:t>
      </w:r>
      <w:r w:rsidRPr="00304669">
        <w:rPr>
          <w:rFonts w:ascii="Arial" w:hAnsi="Arial" w:cs="Arial"/>
          <w:sz w:val="24"/>
          <w:szCs w:val="24"/>
        </w:rPr>
        <w:t>SnO</w:t>
      </w:r>
      <w:r w:rsidRPr="00304669">
        <w:rPr>
          <w:rFonts w:ascii="Arial" w:hAnsi="Arial" w:cs="Arial"/>
          <w:sz w:val="24"/>
          <w:szCs w:val="24"/>
          <w:vertAlign w:val="subscript"/>
        </w:rPr>
        <w:t>3</w:t>
      </w:r>
      <w:r w:rsidRPr="00304669">
        <w:rPr>
          <w:rStyle w:val="apple-converted-space"/>
          <w:rFonts w:ascii="Arial" w:hAnsi="Arial" w:cs="Arial"/>
          <w:color w:val="4E4E3F"/>
          <w:sz w:val="24"/>
          <w:szCs w:val="24"/>
        </w:rPr>
        <w:t> </w:t>
      </w:r>
      <w:r w:rsidRPr="00304669">
        <w:rPr>
          <w:rFonts w:ascii="Arial" w:hAnsi="Arial" w:cs="Arial"/>
          <w:sz w:val="24"/>
          <w:szCs w:val="24"/>
        </w:rPr>
        <w:t xml:space="preserve">= </w:t>
      </w:r>
      <w:proofErr w:type="spellStart"/>
      <w:r w:rsidRPr="00304669">
        <w:rPr>
          <w:rFonts w:ascii="Arial" w:hAnsi="Arial" w:cs="Arial"/>
          <w:sz w:val="24"/>
          <w:szCs w:val="24"/>
        </w:rPr>
        <w:t>Sn</w:t>
      </w:r>
      <w:proofErr w:type="spellEnd"/>
      <w:r w:rsidRPr="00304669">
        <w:rPr>
          <w:rFonts w:ascii="Arial" w:hAnsi="Arial" w:cs="Arial"/>
          <w:sz w:val="24"/>
          <w:szCs w:val="24"/>
        </w:rPr>
        <w:t>(ОН)</w:t>
      </w:r>
      <w:r w:rsidRPr="00304669">
        <w:rPr>
          <w:rFonts w:ascii="Arial" w:hAnsi="Arial" w:cs="Arial"/>
          <w:sz w:val="24"/>
          <w:szCs w:val="24"/>
          <w:vertAlign w:val="subscript"/>
        </w:rPr>
        <w:t>4</w:t>
      </w:r>
      <w:r w:rsidRPr="00304669">
        <w:rPr>
          <w:rFonts w:ascii="Arial" w:hAnsi="Arial" w:cs="Arial"/>
          <w:sz w:val="24"/>
          <w:szCs w:val="24"/>
        </w:rPr>
        <w:t>, Н</w:t>
      </w:r>
      <w:r w:rsidRPr="00304669">
        <w:rPr>
          <w:rFonts w:ascii="Arial" w:hAnsi="Arial" w:cs="Arial"/>
          <w:sz w:val="24"/>
          <w:szCs w:val="24"/>
          <w:vertAlign w:val="subscript"/>
        </w:rPr>
        <w:t>2</w:t>
      </w:r>
      <w:r w:rsidRPr="00304669">
        <w:rPr>
          <w:rFonts w:ascii="Arial" w:hAnsi="Arial" w:cs="Arial"/>
          <w:sz w:val="24"/>
          <w:szCs w:val="24"/>
        </w:rPr>
        <w:t>РЬО</w:t>
      </w:r>
      <w:r w:rsidRPr="00304669">
        <w:rPr>
          <w:rFonts w:ascii="Arial" w:hAnsi="Arial" w:cs="Arial"/>
          <w:sz w:val="24"/>
          <w:szCs w:val="24"/>
          <w:vertAlign w:val="subscript"/>
        </w:rPr>
        <w:t>3</w:t>
      </w:r>
      <w:r w:rsidRPr="00304669">
        <w:rPr>
          <w:rStyle w:val="apple-converted-space"/>
          <w:rFonts w:ascii="Arial" w:hAnsi="Arial" w:cs="Arial"/>
          <w:color w:val="4E4E3F"/>
          <w:sz w:val="24"/>
          <w:szCs w:val="24"/>
        </w:rPr>
        <w:t> </w:t>
      </w:r>
      <w:r w:rsidRPr="00304669">
        <w:rPr>
          <w:rFonts w:ascii="Arial" w:hAnsi="Arial" w:cs="Arial"/>
          <w:sz w:val="24"/>
          <w:szCs w:val="24"/>
        </w:rPr>
        <w:t xml:space="preserve">= </w:t>
      </w:r>
      <w:proofErr w:type="spellStart"/>
      <w:r w:rsidRPr="00304669">
        <w:rPr>
          <w:rFonts w:ascii="Arial" w:hAnsi="Arial" w:cs="Arial"/>
          <w:sz w:val="24"/>
          <w:szCs w:val="24"/>
        </w:rPr>
        <w:t>Pb</w:t>
      </w:r>
      <w:proofErr w:type="spellEnd"/>
      <w:r w:rsidRPr="00304669">
        <w:rPr>
          <w:rFonts w:ascii="Arial" w:hAnsi="Arial" w:cs="Arial"/>
          <w:sz w:val="24"/>
          <w:szCs w:val="24"/>
        </w:rPr>
        <w:t>(OH)</w:t>
      </w:r>
      <w:r w:rsidRPr="00304669">
        <w:rPr>
          <w:rFonts w:ascii="Arial" w:hAnsi="Arial" w:cs="Arial"/>
          <w:sz w:val="24"/>
          <w:szCs w:val="24"/>
          <w:vertAlign w:val="subscript"/>
        </w:rPr>
        <w:t>4</w:t>
      </w:r>
      <w:r w:rsidRPr="00304669">
        <w:rPr>
          <w:rFonts w:ascii="Arial" w:hAnsi="Arial" w:cs="Arial"/>
          <w:sz w:val="24"/>
          <w:szCs w:val="24"/>
        </w:rPr>
        <w:t>.</w:t>
      </w:r>
    </w:p>
    <w:p w:rsidR="00692D2A" w:rsidRPr="00304669" w:rsidRDefault="00692D2A" w:rsidP="00692D2A">
      <w:pPr>
        <w:pStyle w:val="a4"/>
        <w:rPr>
          <w:rFonts w:ascii="Arial" w:hAnsi="Arial" w:cs="Arial"/>
          <w:sz w:val="24"/>
          <w:szCs w:val="24"/>
        </w:rPr>
      </w:pPr>
      <w:r w:rsidRPr="00304669">
        <w:rPr>
          <w:rFonts w:ascii="Arial" w:hAnsi="Arial" w:cs="Arial"/>
          <w:sz w:val="24"/>
          <w:szCs w:val="24"/>
        </w:rPr>
        <w:t>д) Водородные соединения:</w:t>
      </w:r>
    </w:p>
    <w:p w:rsidR="00692D2A" w:rsidRPr="00304669" w:rsidRDefault="00692D2A" w:rsidP="00692D2A">
      <w:pPr>
        <w:pStyle w:val="a4"/>
        <w:rPr>
          <w:rFonts w:ascii="Arial" w:hAnsi="Arial" w:cs="Arial"/>
          <w:sz w:val="24"/>
          <w:szCs w:val="24"/>
        </w:rPr>
      </w:pPr>
      <w:r w:rsidRPr="00304669">
        <w:rPr>
          <w:rFonts w:ascii="Arial" w:hAnsi="Arial" w:cs="Arial"/>
          <w:sz w:val="24"/>
          <w:szCs w:val="24"/>
        </w:rPr>
        <w:t>СН</w:t>
      </w:r>
      <w:proofErr w:type="gramStart"/>
      <w:r w:rsidRPr="00304669">
        <w:rPr>
          <w:rFonts w:ascii="Arial" w:hAnsi="Arial" w:cs="Arial"/>
          <w:sz w:val="24"/>
          <w:szCs w:val="24"/>
          <w:vertAlign w:val="subscript"/>
        </w:rPr>
        <w:t>4</w:t>
      </w:r>
      <w:proofErr w:type="gramEnd"/>
      <w:r w:rsidRPr="00304669">
        <w:rPr>
          <w:rFonts w:ascii="Arial" w:hAnsi="Arial" w:cs="Arial"/>
          <w:sz w:val="24"/>
          <w:szCs w:val="24"/>
        </w:rPr>
        <w:t>; SiH</w:t>
      </w:r>
      <w:r w:rsidRPr="00304669">
        <w:rPr>
          <w:rFonts w:ascii="Arial" w:hAnsi="Arial" w:cs="Arial"/>
          <w:sz w:val="24"/>
          <w:szCs w:val="24"/>
          <w:vertAlign w:val="subscript"/>
        </w:rPr>
        <w:t>4</w:t>
      </w:r>
      <w:r w:rsidRPr="00304669">
        <w:rPr>
          <w:rFonts w:ascii="Arial" w:hAnsi="Arial" w:cs="Arial"/>
          <w:sz w:val="24"/>
          <w:szCs w:val="24"/>
        </w:rPr>
        <w:t>, GeH</w:t>
      </w:r>
      <w:r w:rsidRPr="00304669">
        <w:rPr>
          <w:rFonts w:ascii="Arial" w:hAnsi="Arial" w:cs="Arial"/>
          <w:sz w:val="24"/>
          <w:szCs w:val="24"/>
          <w:vertAlign w:val="subscript"/>
        </w:rPr>
        <w:t>4</w:t>
      </w:r>
      <w:r w:rsidRPr="00304669">
        <w:rPr>
          <w:rFonts w:ascii="Arial" w:hAnsi="Arial" w:cs="Arial"/>
          <w:sz w:val="24"/>
          <w:szCs w:val="24"/>
        </w:rPr>
        <w:t>. SnH</w:t>
      </w:r>
      <w:r w:rsidRPr="00304669">
        <w:rPr>
          <w:rFonts w:ascii="Arial" w:hAnsi="Arial" w:cs="Arial"/>
          <w:sz w:val="24"/>
          <w:szCs w:val="24"/>
          <w:vertAlign w:val="subscript"/>
        </w:rPr>
        <w:t>4</w:t>
      </w:r>
      <w:r w:rsidRPr="00304669">
        <w:rPr>
          <w:rFonts w:ascii="Arial" w:hAnsi="Arial" w:cs="Arial"/>
          <w:sz w:val="24"/>
          <w:szCs w:val="24"/>
        </w:rPr>
        <w:t>, PbH</w:t>
      </w:r>
      <w:r w:rsidRPr="00304669">
        <w:rPr>
          <w:rFonts w:ascii="Arial" w:hAnsi="Arial" w:cs="Arial"/>
          <w:sz w:val="24"/>
          <w:szCs w:val="24"/>
          <w:vertAlign w:val="subscript"/>
        </w:rPr>
        <w:t>4</w:t>
      </w:r>
      <w:r w:rsidRPr="00304669">
        <w:rPr>
          <w:rFonts w:ascii="Arial" w:hAnsi="Arial" w:cs="Arial"/>
          <w:sz w:val="24"/>
          <w:szCs w:val="24"/>
        </w:rPr>
        <w:t>. Метан — CH</w:t>
      </w:r>
      <w:r w:rsidRPr="00304669">
        <w:rPr>
          <w:rFonts w:ascii="Arial" w:hAnsi="Arial" w:cs="Arial"/>
          <w:sz w:val="24"/>
          <w:szCs w:val="24"/>
          <w:vertAlign w:val="subscript"/>
        </w:rPr>
        <w:t>4</w:t>
      </w:r>
      <w:r w:rsidRPr="00304669">
        <w:rPr>
          <w:rStyle w:val="apple-converted-space"/>
          <w:rFonts w:ascii="Arial" w:hAnsi="Arial" w:cs="Arial"/>
          <w:color w:val="4E4E3F"/>
          <w:sz w:val="24"/>
          <w:szCs w:val="24"/>
        </w:rPr>
        <w:t> </w:t>
      </w:r>
      <w:r w:rsidRPr="00304669">
        <w:rPr>
          <w:rFonts w:ascii="Arial" w:hAnsi="Arial" w:cs="Arial"/>
          <w:sz w:val="24"/>
          <w:szCs w:val="24"/>
        </w:rPr>
        <w:t xml:space="preserve">— прочное соединение, </w:t>
      </w:r>
      <w:proofErr w:type="spellStart"/>
      <w:r w:rsidRPr="00304669">
        <w:rPr>
          <w:rFonts w:ascii="Arial" w:hAnsi="Arial" w:cs="Arial"/>
          <w:sz w:val="24"/>
          <w:szCs w:val="24"/>
        </w:rPr>
        <w:t>силан</w:t>
      </w:r>
      <w:proofErr w:type="spellEnd"/>
      <w:r w:rsidRPr="00304669">
        <w:rPr>
          <w:rFonts w:ascii="Arial" w:hAnsi="Arial" w:cs="Arial"/>
          <w:sz w:val="24"/>
          <w:szCs w:val="24"/>
        </w:rPr>
        <w:t xml:space="preserve"> SiH</w:t>
      </w:r>
      <w:r w:rsidRPr="00304669">
        <w:rPr>
          <w:rFonts w:ascii="Arial" w:hAnsi="Arial" w:cs="Arial"/>
          <w:sz w:val="24"/>
          <w:szCs w:val="24"/>
          <w:vertAlign w:val="subscript"/>
        </w:rPr>
        <w:t>4</w:t>
      </w:r>
      <w:r w:rsidRPr="00304669">
        <w:rPr>
          <w:rStyle w:val="apple-converted-space"/>
          <w:rFonts w:ascii="Arial" w:hAnsi="Arial" w:cs="Arial"/>
          <w:color w:val="4E4E3F"/>
          <w:sz w:val="24"/>
          <w:szCs w:val="24"/>
        </w:rPr>
        <w:t> </w:t>
      </w:r>
      <w:r w:rsidRPr="00304669">
        <w:rPr>
          <w:rFonts w:ascii="Arial" w:hAnsi="Arial" w:cs="Arial"/>
          <w:sz w:val="24"/>
          <w:szCs w:val="24"/>
        </w:rPr>
        <w:t>- менее прочное соединение.</w:t>
      </w:r>
    </w:p>
    <w:p w:rsidR="00692D2A" w:rsidRPr="00304669" w:rsidRDefault="00692D2A" w:rsidP="00692D2A">
      <w:pPr>
        <w:pStyle w:val="a4"/>
        <w:rPr>
          <w:rFonts w:ascii="Arial" w:hAnsi="Arial" w:cs="Arial"/>
          <w:color w:val="353D41"/>
          <w:sz w:val="24"/>
          <w:szCs w:val="24"/>
          <w:shd w:val="clear" w:color="auto" w:fill="FFFFFF"/>
        </w:rPr>
      </w:pPr>
      <w:r w:rsidRPr="00304669">
        <w:rPr>
          <w:rFonts w:ascii="Arial" w:hAnsi="Arial" w:cs="Arial"/>
          <w:color w:val="2E2E2E"/>
          <w:sz w:val="24"/>
          <w:szCs w:val="24"/>
          <w:shd w:val="clear" w:color="auto" w:fill="FFFFFF"/>
        </w:rPr>
        <w:t>2 группа, главная подгруппа (металлы)</w:t>
      </w:r>
      <w:r w:rsidRPr="00304669">
        <w:rPr>
          <w:rFonts w:ascii="Arial" w:hAnsi="Arial" w:cs="Arial"/>
          <w:color w:val="353D41"/>
          <w:sz w:val="24"/>
          <w:szCs w:val="24"/>
          <w:shd w:val="clear" w:color="auto" w:fill="FFFFFF"/>
        </w:rPr>
        <w:t xml:space="preserve"> </w:t>
      </w:r>
      <w:r w:rsidRPr="00304669">
        <w:rPr>
          <w:rFonts w:ascii="Arial" w:hAnsi="Arial" w:cs="Arial"/>
          <w:color w:val="353D41"/>
          <w:sz w:val="24"/>
          <w:szCs w:val="24"/>
          <w:shd w:val="clear" w:color="auto" w:fill="FFFFFF"/>
        </w:rPr>
        <w:t xml:space="preserve">В главную подгруппу II группы входят бериллий </w:t>
      </w:r>
      <w:proofErr w:type="spellStart"/>
      <w:r w:rsidRPr="00304669">
        <w:rPr>
          <w:rFonts w:ascii="Arial" w:hAnsi="Arial" w:cs="Arial"/>
          <w:color w:val="353D41"/>
          <w:sz w:val="24"/>
          <w:szCs w:val="24"/>
          <w:shd w:val="clear" w:color="auto" w:fill="FFFFFF"/>
        </w:rPr>
        <w:t>Be</w:t>
      </w:r>
      <w:proofErr w:type="spellEnd"/>
      <w:r w:rsidRPr="00304669">
        <w:rPr>
          <w:rFonts w:ascii="Arial" w:hAnsi="Arial" w:cs="Arial"/>
          <w:color w:val="353D41"/>
          <w:sz w:val="24"/>
          <w:szCs w:val="24"/>
          <w:shd w:val="clear" w:color="auto" w:fill="FFFFFF"/>
        </w:rPr>
        <w:t xml:space="preserve">, магний </w:t>
      </w:r>
      <w:proofErr w:type="spellStart"/>
      <w:r w:rsidRPr="00304669">
        <w:rPr>
          <w:rFonts w:ascii="Arial" w:hAnsi="Arial" w:cs="Arial"/>
          <w:color w:val="353D41"/>
          <w:sz w:val="24"/>
          <w:szCs w:val="24"/>
          <w:shd w:val="clear" w:color="auto" w:fill="FFFFFF"/>
        </w:rPr>
        <w:t>Mg</w:t>
      </w:r>
      <w:proofErr w:type="spellEnd"/>
      <w:r w:rsidRPr="00304669">
        <w:rPr>
          <w:rFonts w:ascii="Arial" w:hAnsi="Arial" w:cs="Arial"/>
          <w:color w:val="353D41"/>
          <w:sz w:val="24"/>
          <w:szCs w:val="24"/>
          <w:shd w:val="clear" w:color="auto" w:fill="FFFFFF"/>
        </w:rPr>
        <w:t xml:space="preserve">, кальций </w:t>
      </w:r>
      <w:proofErr w:type="spellStart"/>
      <w:r w:rsidRPr="00304669">
        <w:rPr>
          <w:rFonts w:ascii="Arial" w:hAnsi="Arial" w:cs="Arial"/>
          <w:color w:val="353D41"/>
          <w:sz w:val="24"/>
          <w:szCs w:val="24"/>
          <w:shd w:val="clear" w:color="auto" w:fill="FFFFFF"/>
        </w:rPr>
        <w:t>Са</w:t>
      </w:r>
      <w:proofErr w:type="spellEnd"/>
      <w:r w:rsidRPr="00304669">
        <w:rPr>
          <w:rFonts w:ascii="Arial" w:hAnsi="Arial" w:cs="Arial"/>
          <w:color w:val="353D41"/>
          <w:sz w:val="24"/>
          <w:szCs w:val="24"/>
          <w:shd w:val="clear" w:color="auto" w:fill="FFFFFF"/>
        </w:rPr>
        <w:t xml:space="preserve">, стронций </w:t>
      </w:r>
      <w:proofErr w:type="spellStart"/>
      <w:r w:rsidRPr="00304669">
        <w:rPr>
          <w:rFonts w:ascii="Arial" w:hAnsi="Arial" w:cs="Arial"/>
          <w:color w:val="353D41"/>
          <w:sz w:val="24"/>
          <w:szCs w:val="24"/>
          <w:shd w:val="clear" w:color="auto" w:fill="FFFFFF"/>
        </w:rPr>
        <w:t>Sr</w:t>
      </w:r>
      <w:proofErr w:type="spellEnd"/>
      <w:r w:rsidRPr="00304669">
        <w:rPr>
          <w:rFonts w:ascii="Arial" w:hAnsi="Arial" w:cs="Arial"/>
          <w:color w:val="353D41"/>
          <w:sz w:val="24"/>
          <w:szCs w:val="24"/>
          <w:shd w:val="clear" w:color="auto" w:fill="FFFFFF"/>
        </w:rPr>
        <w:t xml:space="preserve">, барий </w:t>
      </w:r>
      <w:proofErr w:type="spellStart"/>
      <w:r w:rsidRPr="00304669">
        <w:rPr>
          <w:rFonts w:ascii="Arial" w:hAnsi="Arial" w:cs="Arial"/>
          <w:color w:val="353D41"/>
          <w:sz w:val="24"/>
          <w:szCs w:val="24"/>
          <w:shd w:val="clear" w:color="auto" w:fill="FFFFFF"/>
        </w:rPr>
        <w:t>Ва</w:t>
      </w:r>
      <w:proofErr w:type="spellEnd"/>
      <w:r w:rsidRPr="00304669">
        <w:rPr>
          <w:rFonts w:ascii="Arial" w:hAnsi="Arial" w:cs="Arial"/>
          <w:color w:val="353D41"/>
          <w:sz w:val="24"/>
          <w:szCs w:val="24"/>
          <w:shd w:val="clear" w:color="auto" w:fill="FFFFFF"/>
        </w:rPr>
        <w:t xml:space="preserve">, радий </w:t>
      </w:r>
      <w:proofErr w:type="spellStart"/>
      <w:r w:rsidRPr="00304669">
        <w:rPr>
          <w:rFonts w:ascii="Arial" w:hAnsi="Arial" w:cs="Arial"/>
          <w:color w:val="353D41"/>
          <w:sz w:val="24"/>
          <w:szCs w:val="24"/>
          <w:shd w:val="clear" w:color="auto" w:fill="FFFFFF"/>
        </w:rPr>
        <w:t>Ra</w:t>
      </w:r>
      <w:proofErr w:type="spellEnd"/>
      <w:r w:rsidRPr="00304669">
        <w:rPr>
          <w:rFonts w:ascii="Arial" w:hAnsi="Arial" w:cs="Arial"/>
          <w:color w:val="353D41"/>
          <w:sz w:val="24"/>
          <w:szCs w:val="24"/>
          <w:shd w:val="clear" w:color="auto" w:fill="FFFFFF"/>
        </w:rPr>
        <w:t>. Из них кальций, стронций, барий относятся к семейству щелочноземельных металлов.</w:t>
      </w:r>
      <w:r w:rsidRPr="00304669">
        <w:rPr>
          <w:rFonts w:ascii="Arial" w:hAnsi="Arial" w:cs="Arial"/>
          <w:color w:val="353D41"/>
          <w:sz w:val="24"/>
          <w:szCs w:val="24"/>
        </w:rPr>
        <w:br/>
      </w:r>
      <w:r w:rsidRPr="00304669">
        <w:rPr>
          <w:rFonts w:ascii="Arial" w:hAnsi="Arial" w:cs="Arial"/>
          <w:color w:val="2E2E2E"/>
          <w:sz w:val="24"/>
          <w:szCs w:val="24"/>
        </w:rPr>
        <w:br/>
      </w:r>
      <w:proofErr w:type="spellStart"/>
      <w:r w:rsidRPr="00304669">
        <w:rPr>
          <w:rFonts w:ascii="Arial" w:hAnsi="Arial" w:cs="Arial"/>
          <w:color w:val="2E2E2E"/>
          <w:sz w:val="24"/>
          <w:szCs w:val="24"/>
          <w:shd w:val="clear" w:color="auto" w:fill="FFFFFF"/>
        </w:rPr>
        <w:t>Be</w:t>
      </w:r>
      <w:proofErr w:type="spellEnd"/>
      <w:r w:rsidRPr="00304669">
        <w:rPr>
          <w:rFonts w:ascii="Arial" w:hAnsi="Arial" w:cs="Arial"/>
          <w:color w:val="2E2E2E"/>
          <w:sz w:val="24"/>
          <w:szCs w:val="24"/>
          <w:shd w:val="clear" w:color="auto" w:fill="FFFFFF"/>
        </w:rPr>
        <w:t>,</w:t>
      </w:r>
      <w:proofErr w:type="gramStart"/>
      <w:r w:rsidRPr="00304669">
        <w:rPr>
          <w:rFonts w:ascii="Arial" w:hAnsi="Arial" w:cs="Arial"/>
          <w:color w:val="2E2E2E"/>
          <w:sz w:val="24"/>
          <w:szCs w:val="24"/>
          <w:shd w:val="clear" w:color="auto" w:fill="FFFFFF"/>
        </w:rPr>
        <w:t xml:space="preserve"> )</w:t>
      </w:r>
      <w:proofErr w:type="gramEnd"/>
      <w:r w:rsidRPr="00304669">
        <w:rPr>
          <w:rFonts w:ascii="Arial" w:hAnsi="Arial" w:cs="Arial"/>
          <w:color w:val="2E2E2E"/>
          <w:sz w:val="24"/>
          <w:szCs w:val="24"/>
          <w:shd w:val="clear" w:color="auto" w:fill="FFFFFF"/>
        </w:rPr>
        <w:t xml:space="preserve"> )</w:t>
      </w:r>
      <w:r w:rsidRPr="00304669">
        <w:rPr>
          <w:rFonts w:ascii="Arial" w:hAnsi="Arial" w:cs="Arial"/>
          <w:color w:val="2E2E2E"/>
          <w:sz w:val="24"/>
          <w:szCs w:val="24"/>
        </w:rPr>
        <w:br/>
      </w:r>
      <w:proofErr w:type="spellStart"/>
      <w:r w:rsidRPr="00304669">
        <w:rPr>
          <w:rFonts w:ascii="Arial" w:hAnsi="Arial" w:cs="Arial"/>
          <w:color w:val="2E2E2E"/>
          <w:sz w:val="24"/>
          <w:szCs w:val="24"/>
          <w:shd w:val="clear" w:color="auto" w:fill="FFFFFF"/>
        </w:rPr>
        <w:t>Mg</w:t>
      </w:r>
      <w:proofErr w:type="spellEnd"/>
      <w:r w:rsidRPr="00304669">
        <w:rPr>
          <w:rFonts w:ascii="Arial" w:hAnsi="Arial" w:cs="Arial"/>
          <w:color w:val="2E2E2E"/>
          <w:sz w:val="24"/>
          <w:szCs w:val="24"/>
          <w:shd w:val="clear" w:color="auto" w:fill="FFFFFF"/>
        </w:rPr>
        <w:t>, ) ) )</w:t>
      </w:r>
      <w:r w:rsidRPr="00304669">
        <w:rPr>
          <w:rFonts w:ascii="Arial" w:hAnsi="Arial" w:cs="Arial"/>
          <w:color w:val="2E2E2E"/>
          <w:sz w:val="24"/>
          <w:szCs w:val="24"/>
        </w:rPr>
        <w:br/>
      </w:r>
      <w:proofErr w:type="spellStart"/>
      <w:r w:rsidRPr="00304669">
        <w:rPr>
          <w:rFonts w:ascii="Arial" w:hAnsi="Arial" w:cs="Arial"/>
          <w:color w:val="2E2E2E"/>
          <w:sz w:val="24"/>
          <w:szCs w:val="24"/>
          <w:shd w:val="clear" w:color="auto" w:fill="FFFFFF"/>
        </w:rPr>
        <w:t>Ca</w:t>
      </w:r>
      <w:proofErr w:type="spellEnd"/>
      <w:r w:rsidRPr="00304669">
        <w:rPr>
          <w:rFonts w:ascii="Arial" w:hAnsi="Arial" w:cs="Arial"/>
          <w:color w:val="2E2E2E"/>
          <w:sz w:val="24"/>
          <w:szCs w:val="24"/>
          <w:shd w:val="clear" w:color="auto" w:fill="FFFFFF"/>
        </w:rPr>
        <w:t>, ) ) ) )</w:t>
      </w:r>
      <w:r w:rsidRPr="00304669">
        <w:rPr>
          <w:rFonts w:ascii="Arial" w:hAnsi="Arial" w:cs="Arial"/>
          <w:color w:val="2E2E2E"/>
          <w:sz w:val="24"/>
          <w:szCs w:val="24"/>
        </w:rPr>
        <w:br/>
      </w:r>
      <w:proofErr w:type="spellStart"/>
      <w:r w:rsidRPr="00304669">
        <w:rPr>
          <w:rFonts w:ascii="Arial" w:hAnsi="Arial" w:cs="Arial"/>
          <w:color w:val="2E2E2E"/>
          <w:sz w:val="24"/>
          <w:szCs w:val="24"/>
          <w:shd w:val="clear" w:color="auto" w:fill="FFFFFF"/>
        </w:rPr>
        <w:t>Sr</w:t>
      </w:r>
      <w:proofErr w:type="spellEnd"/>
      <w:r w:rsidRPr="00304669">
        <w:rPr>
          <w:rFonts w:ascii="Arial" w:hAnsi="Arial" w:cs="Arial"/>
          <w:color w:val="2E2E2E"/>
          <w:sz w:val="24"/>
          <w:szCs w:val="24"/>
          <w:shd w:val="clear" w:color="auto" w:fill="FFFFFF"/>
        </w:rPr>
        <w:t>, ) ) ) ) )</w:t>
      </w:r>
      <w:r w:rsidRPr="00304669">
        <w:rPr>
          <w:rFonts w:ascii="Arial" w:hAnsi="Arial" w:cs="Arial"/>
          <w:color w:val="2E2E2E"/>
          <w:sz w:val="24"/>
          <w:szCs w:val="24"/>
        </w:rPr>
        <w:br/>
      </w:r>
      <w:proofErr w:type="spellStart"/>
      <w:r w:rsidRPr="00304669">
        <w:rPr>
          <w:rFonts w:ascii="Arial" w:hAnsi="Arial" w:cs="Arial"/>
          <w:color w:val="2E2E2E"/>
          <w:sz w:val="24"/>
          <w:szCs w:val="24"/>
          <w:shd w:val="clear" w:color="auto" w:fill="FFFFFF"/>
        </w:rPr>
        <w:t>Ba</w:t>
      </w:r>
      <w:proofErr w:type="spellEnd"/>
      <w:r w:rsidRPr="00304669">
        <w:rPr>
          <w:rFonts w:ascii="Arial" w:hAnsi="Arial" w:cs="Arial"/>
          <w:color w:val="2E2E2E"/>
          <w:sz w:val="24"/>
          <w:szCs w:val="24"/>
          <w:shd w:val="clear" w:color="auto" w:fill="FFFFFF"/>
        </w:rPr>
        <w:t>, ) ) ) ) ) )</w:t>
      </w:r>
      <w:r w:rsidRPr="00304669">
        <w:rPr>
          <w:rFonts w:ascii="Arial" w:hAnsi="Arial" w:cs="Arial"/>
          <w:color w:val="2E2E2E"/>
          <w:sz w:val="24"/>
          <w:szCs w:val="24"/>
        </w:rPr>
        <w:br/>
      </w:r>
      <w:proofErr w:type="spellStart"/>
      <w:r w:rsidRPr="00304669">
        <w:rPr>
          <w:rFonts w:ascii="Arial" w:hAnsi="Arial" w:cs="Arial"/>
          <w:color w:val="2E2E2E"/>
          <w:sz w:val="24"/>
          <w:szCs w:val="24"/>
          <w:shd w:val="clear" w:color="auto" w:fill="FFFFFF"/>
        </w:rPr>
        <w:t>Ra</w:t>
      </w:r>
      <w:proofErr w:type="spellEnd"/>
      <w:r w:rsidRPr="00304669">
        <w:rPr>
          <w:rFonts w:ascii="Arial" w:hAnsi="Arial" w:cs="Arial"/>
          <w:color w:val="2E2E2E"/>
          <w:sz w:val="24"/>
          <w:szCs w:val="24"/>
          <w:shd w:val="clear" w:color="auto" w:fill="FFFFFF"/>
        </w:rPr>
        <w:t xml:space="preserve">  ) ) ) ) ) ) )</w:t>
      </w:r>
      <w:r w:rsidRPr="00304669">
        <w:rPr>
          <w:rFonts w:ascii="Arial" w:hAnsi="Arial" w:cs="Arial"/>
          <w:color w:val="2E2E2E"/>
          <w:sz w:val="24"/>
          <w:szCs w:val="24"/>
        </w:rPr>
        <w:br/>
      </w:r>
      <w:r w:rsidRPr="00304669">
        <w:rPr>
          <w:rFonts w:ascii="Arial" w:hAnsi="Arial" w:cs="Arial"/>
          <w:color w:val="2E2E2E"/>
          <w:sz w:val="24"/>
          <w:szCs w:val="24"/>
          <w:shd w:val="clear" w:color="auto" w:fill="FFFFFF"/>
        </w:rPr>
        <w:t>Металлические свойства зависят от способности атомов отдавать электроны, чем атом легче отдает электроны, тем сильнее у него выражены металлические свойства.</w:t>
      </w:r>
      <w:r w:rsidRPr="00304669">
        <w:rPr>
          <w:rFonts w:ascii="Arial" w:hAnsi="Arial" w:cs="Arial"/>
          <w:color w:val="2E2E2E"/>
          <w:sz w:val="24"/>
          <w:szCs w:val="24"/>
        </w:rPr>
        <w:br/>
      </w:r>
      <w:r w:rsidRPr="00304669">
        <w:rPr>
          <w:rFonts w:ascii="Arial" w:hAnsi="Arial" w:cs="Arial"/>
          <w:color w:val="2E2E2E"/>
          <w:sz w:val="24"/>
          <w:szCs w:val="24"/>
          <w:shd w:val="clear" w:color="auto" w:fill="FFFFFF"/>
        </w:rPr>
        <w:t>Сверху вниз усиливаются металлические свойства, так, как увеличивается атомный</w:t>
      </w:r>
      <w:r w:rsidRPr="00304669">
        <w:rPr>
          <w:rStyle w:val="apple-converted-space"/>
          <w:rFonts w:ascii="Arial" w:hAnsi="Arial" w:cs="Arial"/>
          <w:color w:val="2E2E2E"/>
          <w:sz w:val="24"/>
          <w:szCs w:val="24"/>
          <w:shd w:val="clear" w:color="auto" w:fill="FFFFFF"/>
        </w:rPr>
        <w:t> </w:t>
      </w:r>
      <w:r w:rsidRPr="00304669">
        <w:rPr>
          <w:rFonts w:ascii="Arial" w:hAnsi="Arial" w:cs="Arial"/>
          <w:color w:val="2E2E2E"/>
          <w:sz w:val="24"/>
          <w:szCs w:val="24"/>
          <w:shd w:val="clear" w:color="auto" w:fill="FFFFFF"/>
        </w:rPr>
        <w:t>радиус</w:t>
      </w:r>
      <w:proofErr w:type="gramStart"/>
      <w:r w:rsidRPr="00304669">
        <w:rPr>
          <w:rFonts w:ascii="Arial" w:hAnsi="Arial" w:cs="Arial"/>
          <w:color w:val="2E2E2E"/>
          <w:sz w:val="24"/>
          <w:szCs w:val="24"/>
          <w:shd w:val="clear" w:color="auto" w:fill="FFFFFF"/>
        </w:rPr>
        <w:t xml:space="preserve"> ,</w:t>
      </w:r>
      <w:proofErr w:type="gramEnd"/>
      <w:r w:rsidRPr="00304669">
        <w:rPr>
          <w:rFonts w:ascii="Arial" w:hAnsi="Arial" w:cs="Arial"/>
          <w:color w:val="2E2E2E"/>
          <w:sz w:val="24"/>
          <w:szCs w:val="24"/>
          <w:shd w:val="clear" w:color="auto" w:fill="FFFFFF"/>
        </w:rPr>
        <w:t xml:space="preserve"> а следовательно  увеличивается способность атомов отдавать электроны. Основные свойства соединений возрастают</w:t>
      </w:r>
      <w:proofErr w:type="gramStart"/>
      <w:r w:rsidRPr="00304669">
        <w:rPr>
          <w:rFonts w:ascii="Arial" w:hAnsi="Arial" w:cs="Arial"/>
          <w:color w:val="2E2E2E"/>
          <w:sz w:val="24"/>
          <w:szCs w:val="24"/>
          <w:shd w:val="clear" w:color="auto" w:fill="FFFFFF"/>
        </w:rPr>
        <w:t xml:space="preserve"> О</w:t>
      </w:r>
      <w:proofErr w:type="gramEnd"/>
      <w:r w:rsidRPr="00304669">
        <w:rPr>
          <w:rFonts w:ascii="Arial" w:hAnsi="Arial" w:cs="Arial"/>
          <w:color w:val="2E2E2E"/>
          <w:sz w:val="24"/>
          <w:szCs w:val="24"/>
          <w:shd w:val="clear" w:color="auto" w:fill="FFFFFF"/>
        </w:rPr>
        <w:t xml:space="preserve">т </w:t>
      </w:r>
      <w:proofErr w:type="spellStart"/>
      <w:r w:rsidRPr="00304669">
        <w:rPr>
          <w:rFonts w:ascii="Arial" w:hAnsi="Arial" w:cs="Arial"/>
          <w:color w:val="2E2E2E"/>
          <w:sz w:val="24"/>
          <w:szCs w:val="24"/>
          <w:shd w:val="clear" w:color="auto" w:fill="FFFFFF"/>
        </w:rPr>
        <w:t>Be</w:t>
      </w:r>
      <w:proofErr w:type="spellEnd"/>
      <w:r w:rsidRPr="00304669">
        <w:rPr>
          <w:rFonts w:ascii="Arial" w:hAnsi="Arial" w:cs="Arial"/>
          <w:color w:val="2E2E2E"/>
          <w:sz w:val="24"/>
          <w:szCs w:val="24"/>
          <w:shd w:val="clear" w:color="auto" w:fill="FFFFFF"/>
        </w:rPr>
        <w:t xml:space="preserve">  к </w:t>
      </w:r>
      <w:proofErr w:type="spellStart"/>
      <w:r w:rsidRPr="00304669">
        <w:rPr>
          <w:rFonts w:ascii="Arial" w:hAnsi="Arial" w:cs="Arial"/>
          <w:color w:val="2E2E2E"/>
          <w:sz w:val="24"/>
          <w:szCs w:val="24"/>
          <w:shd w:val="clear" w:color="auto" w:fill="FFFFFF"/>
        </w:rPr>
        <w:t>Ra</w:t>
      </w:r>
      <w:proofErr w:type="spellEnd"/>
      <w:r w:rsidRPr="00304669">
        <w:rPr>
          <w:rFonts w:ascii="Arial" w:hAnsi="Arial" w:cs="Arial"/>
          <w:color w:val="2E2E2E"/>
          <w:sz w:val="24"/>
          <w:szCs w:val="24"/>
          <w:shd w:val="clear" w:color="auto" w:fill="FFFFFF"/>
        </w:rPr>
        <w:t>.</w:t>
      </w:r>
    </w:p>
    <w:p w:rsidR="00692D2A" w:rsidRPr="00304669" w:rsidRDefault="00692D2A" w:rsidP="00692D2A">
      <w:pPr>
        <w:pStyle w:val="a4"/>
        <w:rPr>
          <w:rFonts w:ascii="Arial" w:hAnsi="Arial" w:cs="Arial"/>
          <w:color w:val="353D41"/>
          <w:sz w:val="24"/>
          <w:szCs w:val="24"/>
          <w:shd w:val="clear" w:color="auto" w:fill="FFFFFF"/>
        </w:rPr>
      </w:pPr>
      <w:r w:rsidRPr="00304669">
        <w:rPr>
          <w:rFonts w:ascii="Arial" w:hAnsi="Arial" w:cs="Arial"/>
          <w:color w:val="353D41"/>
          <w:sz w:val="24"/>
          <w:szCs w:val="24"/>
          <w:shd w:val="clear" w:color="auto" w:fill="FFFFFF"/>
        </w:rPr>
        <w:t xml:space="preserve">В виде простых веществ типичные металлы. </w:t>
      </w:r>
    </w:p>
    <w:p w:rsidR="00692D2A" w:rsidRPr="00304669" w:rsidRDefault="00692D2A" w:rsidP="00692D2A">
      <w:pPr>
        <w:pStyle w:val="a4"/>
        <w:rPr>
          <w:rFonts w:ascii="Arial" w:hAnsi="Arial" w:cs="Arial"/>
          <w:color w:val="353D41"/>
          <w:sz w:val="24"/>
          <w:szCs w:val="24"/>
          <w:shd w:val="clear" w:color="auto" w:fill="FFFFFF"/>
        </w:rPr>
      </w:pPr>
      <w:r w:rsidRPr="00304669">
        <w:rPr>
          <w:rFonts w:ascii="Arial" w:hAnsi="Arial" w:cs="Arial"/>
          <w:color w:val="353D41"/>
          <w:sz w:val="24"/>
          <w:szCs w:val="24"/>
          <w:shd w:val="clear" w:color="auto" w:fill="FFFFFF"/>
        </w:rPr>
        <w:t>На внешнем уровне имеют по два электрона.</w:t>
      </w:r>
    </w:p>
    <w:p w:rsidR="00692D2A" w:rsidRPr="00304669" w:rsidRDefault="00692D2A" w:rsidP="00692D2A">
      <w:pPr>
        <w:pStyle w:val="a4"/>
        <w:rPr>
          <w:rFonts w:ascii="Arial" w:hAnsi="Arial" w:cs="Arial"/>
          <w:color w:val="353D41"/>
          <w:sz w:val="24"/>
          <w:szCs w:val="24"/>
          <w:shd w:val="clear" w:color="auto" w:fill="FFFFFF"/>
        </w:rPr>
      </w:pPr>
      <w:bookmarkStart w:id="0" w:name="_GoBack"/>
      <w:bookmarkEnd w:id="0"/>
      <w:r w:rsidRPr="00304669">
        <w:rPr>
          <w:rFonts w:ascii="Arial" w:hAnsi="Arial" w:cs="Arial"/>
          <w:color w:val="353D41"/>
          <w:sz w:val="24"/>
          <w:szCs w:val="24"/>
          <w:shd w:val="clear" w:color="auto" w:fill="FFFFFF"/>
        </w:rPr>
        <w:t>Отдавая их, они проявляют в соединениях степень окисления +2.</w:t>
      </w:r>
    </w:p>
    <w:p w:rsidR="008C1E59" w:rsidRPr="00304669" w:rsidRDefault="00692D2A" w:rsidP="00692D2A">
      <w:pPr>
        <w:pStyle w:val="a4"/>
        <w:rPr>
          <w:rFonts w:ascii="Arial" w:hAnsi="Arial" w:cs="Arial"/>
          <w:sz w:val="24"/>
          <w:szCs w:val="24"/>
        </w:rPr>
      </w:pPr>
      <w:r w:rsidRPr="00304669">
        <w:rPr>
          <w:rFonts w:ascii="Arial" w:hAnsi="Arial" w:cs="Arial"/>
          <w:color w:val="353D41"/>
          <w:sz w:val="24"/>
          <w:szCs w:val="24"/>
          <w:shd w:val="clear" w:color="auto" w:fill="FFFFFF"/>
        </w:rPr>
        <w:t xml:space="preserve">В </w:t>
      </w:r>
      <w:proofErr w:type="spellStart"/>
      <w:r w:rsidRPr="00304669">
        <w:rPr>
          <w:rFonts w:ascii="Arial" w:hAnsi="Arial" w:cs="Arial"/>
          <w:color w:val="353D41"/>
          <w:sz w:val="24"/>
          <w:szCs w:val="24"/>
          <w:shd w:val="clear" w:color="auto" w:fill="FFFFFF"/>
        </w:rPr>
        <w:t>окислительно</w:t>
      </w:r>
      <w:proofErr w:type="spellEnd"/>
      <w:r w:rsidRPr="00304669">
        <w:rPr>
          <w:rFonts w:ascii="Arial" w:hAnsi="Arial" w:cs="Arial"/>
          <w:color w:val="353D41"/>
          <w:sz w:val="24"/>
          <w:szCs w:val="24"/>
          <w:shd w:val="clear" w:color="auto" w:fill="FFFFFF"/>
        </w:rPr>
        <w:t xml:space="preserve">-восстановительных реакциях все металлы подгруппы ведут себя как сильные восстановители, </w:t>
      </w:r>
      <w:proofErr w:type="gramStart"/>
      <w:r w:rsidRPr="00304669">
        <w:rPr>
          <w:rFonts w:ascii="Arial" w:hAnsi="Arial" w:cs="Arial"/>
          <w:color w:val="353D41"/>
          <w:sz w:val="24"/>
          <w:szCs w:val="24"/>
          <w:shd w:val="clear" w:color="auto" w:fill="FFFFFF"/>
        </w:rPr>
        <w:t>однако</w:t>
      </w:r>
      <w:proofErr w:type="gramEnd"/>
      <w:r w:rsidRPr="00304669">
        <w:rPr>
          <w:rFonts w:ascii="Arial" w:hAnsi="Arial" w:cs="Arial"/>
          <w:color w:val="353D41"/>
          <w:sz w:val="24"/>
          <w:szCs w:val="24"/>
          <w:shd w:val="clear" w:color="auto" w:fill="FFFFFF"/>
        </w:rPr>
        <w:t xml:space="preserve"> несколько более слабые, чем щелочные металлы. Это объясняется тем, что атомы металлов II группы имеют меньшие атомные радиусы, чем атомы соответствующих щелочных металлов, расположенных в тех же периодах. Это связано с некоторым сжатием электронных оболочек, так как s-подуровень внешнего электронного слоя у них </w:t>
      </w:r>
      <w:proofErr w:type="gramStart"/>
      <w:r w:rsidRPr="00304669">
        <w:rPr>
          <w:rFonts w:ascii="Arial" w:hAnsi="Arial" w:cs="Arial"/>
          <w:color w:val="353D41"/>
          <w:sz w:val="24"/>
          <w:szCs w:val="24"/>
          <w:shd w:val="clear" w:color="auto" w:fill="FFFFFF"/>
        </w:rPr>
        <w:t>завершен</w:t>
      </w:r>
      <w:proofErr w:type="gramEnd"/>
      <w:r w:rsidRPr="00304669">
        <w:rPr>
          <w:rFonts w:ascii="Arial" w:hAnsi="Arial" w:cs="Arial"/>
          <w:color w:val="353D41"/>
          <w:sz w:val="24"/>
          <w:szCs w:val="24"/>
          <w:shd w:val="clear" w:color="auto" w:fill="FFFFFF"/>
        </w:rPr>
        <w:t>, поэтому электроны ими удерживаются сильнее.</w:t>
      </w:r>
    </w:p>
    <w:sectPr w:rsidR="008C1E59" w:rsidRPr="003046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D2A"/>
    <w:rsid w:val="00304669"/>
    <w:rsid w:val="00692D2A"/>
    <w:rsid w:val="008C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2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92D2A"/>
  </w:style>
  <w:style w:type="paragraph" w:styleId="a4">
    <w:name w:val="No Spacing"/>
    <w:uiPriority w:val="1"/>
    <w:qFormat/>
    <w:rsid w:val="00692D2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2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92D2A"/>
  </w:style>
  <w:style w:type="paragraph" w:styleId="a4">
    <w:name w:val="No Spacing"/>
    <w:uiPriority w:val="1"/>
    <w:qFormat/>
    <w:rsid w:val="00692D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4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2015-10-26T15:17:00Z</dcterms:created>
  <dcterms:modified xsi:type="dcterms:W3CDTF">2015-10-26T15:28:00Z</dcterms:modified>
</cp:coreProperties>
</file>