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7" w:rsidRDefault="003C3B7E">
      <w:r>
        <w:rPr>
          <w:rFonts w:ascii="Arial" w:hAnsi="Arial" w:cs="Arial"/>
          <w:color w:val="333333"/>
          <w:shd w:val="clear" w:color="auto" w:fill="FFFFFF"/>
        </w:rPr>
        <w:t>Соли широко распространены в природе. Огромная масса солей растворена в океанической и морской воде. Три четверти этой массы приходится на поваренную соль. В океанической воде присутствует в виде растворимых солей большинство химических элементов.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земной коре встречается мрамор, который образовался из известняка в далекие времена. Залежи известняка и мела находятся на дне океанов и морей. Частично они образовались из раковин морских простейших.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Наземные животные строят свои скелеты из другой соли, в состав которой входят атомы кальция и кислотные остатки фосфорной кислоты. Эта же соль – основа минералов фосфоритов и апатитов, из которых получают необходимые для сельского хозяйства фосфорные удобрения.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Ученые полагают, что миллионы лет назад жизнь зародилась в первичном Мировом океане. В нем живые организмы получали минеральные соли, необходимые для роста и жизни. При большой потери крови в организм пациента вводят физиологический раствор, представляющий собой раствор с массовой долей хлорида натрия 0,8 %.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Соли играют важную роль в процессах обмена веществ. Они содержатся в клеточном соке живых организмов, входят в состав нервной, мышечной и костной тканей. Поэтому без солей, и прежде всего поваренной соли, жизнь человека невозможна.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Необходимость поваренной соли для жизни была известна с глубокой древности. Важнейшая роль соли отражена в многочисленных пословицах и поговорках. У славянских народов принят хороший обычай. Принимая дорогих гостей, хозяева подносят им хлеб да соль. Отвечая хозяевам на радушный прием, гость отламывает от каравая кусочек хлеба, макает его в соль и пробует на вкус.</w:t>
      </w:r>
      <w:bookmarkStart w:id="0" w:name="_GoBack"/>
      <w:bookmarkEnd w:id="0"/>
    </w:p>
    <w:sectPr w:rsidR="00F8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7E"/>
    <w:rsid w:val="003C3B7E"/>
    <w:rsid w:val="008B466D"/>
    <w:rsid w:val="00E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2014-09-29T11:35:00Z</dcterms:created>
  <dcterms:modified xsi:type="dcterms:W3CDTF">2014-09-29T11:35:00Z</dcterms:modified>
</cp:coreProperties>
</file>