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firstLine="850"/>
        <w:jc w:val="center"/>
        <w:rPr>
          <w:b/>
          <w:b/>
          <w:bCs/>
        </w:rPr>
      </w:pPr>
      <w:r>
        <w:rPr>
          <w:b/>
          <w:bCs/>
        </w:rPr>
        <w:t>Практическая работа 3. Работа с функциями.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/>
        <w:t xml:space="preserve">Эта практическая работа позволит закрепить теоретические и практические навыки работы с функциями С++. </w:t>
      </w:r>
      <w:r>
        <w:rPr/>
        <w:t>Для начала вспомним, как может помочь использование функций при решении задач.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b/>
          <w:bCs/>
        </w:rPr>
        <w:t>Задача.</w:t>
      </w:r>
      <w:r>
        <w:rPr/>
        <w:t xml:space="preserve">  Составить программу для вычисления площади кольца по значениям внутреннего и внешнего радиусов, используя функцию вычисления площади круга.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b/>
          <w:bCs/>
        </w:rPr>
        <w:t>Решение.</w:t>
      </w:r>
      <w:r>
        <w:rPr/>
        <w:t xml:space="preserve"> </w:t>
      </w:r>
      <w:r>
        <w:rPr/>
        <w:t>В</w:t>
      </w:r>
      <w:r>
        <w:rPr/>
        <w:t>спомним формулу площади круга: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π</m:t>
        </m:r>
        <m:r>
          <w:rPr>
            <w:rFonts w:ascii="Cambria Math" w:hAnsi="Cambria Math"/>
          </w:rPr>
          <m:t xml:space="preserve">∗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  <w:t>Чтобы вычислить площадь кольца, нужно из площади большого круга вычесть площадь меньшего. Вычисление площади происходит внутри функции. Пользователю нужно лишь ввести значения внутреннего и внешнего радиусов. Далее выводится результат.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  <w:t>#include &lt;iostream&gt;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  <w:t>using namespace std;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float area(int r); // </w:t>
      </w:r>
      <w:r>
        <w:rPr>
          <w:i/>
          <w:iCs/>
          <w:lang w:val="ru-RU"/>
        </w:rPr>
        <w:t xml:space="preserve">прототип нашей функции, тип </w:t>
      </w:r>
      <w:r>
        <w:rPr>
          <w:i/>
          <w:iCs/>
          <w:lang w:val="en-US"/>
        </w:rPr>
        <w:t xml:space="preserve">float, </w:t>
      </w:r>
      <w:r>
        <w:rPr>
          <w:i/>
          <w:iCs/>
          <w:lang w:val="ru-RU"/>
        </w:rPr>
        <w:t xml:space="preserve">так как </w:t>
      </w:r>
    </w:p>
    <w:p>
      <w:pPr>
        <w:pStyle w:val="Normal"/>
        <w:widowControl/>
        <w:bidi w:val="0"/>
        <w:ind w:left="0" w:right="0" w:firstLine="2721"/>
        <w:jc w:val="left"/>
        <w:rPr>
          <w:i/>
          <w:i/>
          <w:iCs/>
          <w:lang w:val="en-US"/>
        </w:rPr>
      </w:pPr>
      <w:r>
        <w:rPr>
          <w:i/>
          <w:iCs/>
          <w:lang w:val="ru-RU"/>
        </w:rPr>
        <w:t>// в вычислениях присутствует нецелое число пи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  <w:t>int main()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  <w:t>{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 xml:space="preserve">int a, b; // </w:t>
      </w:r>
      <w:r>
        <w:rPr>
          <w:i/>
          <w:iCs/>
          <w:lang w:val="ru-RU"/>
        </w:rPr>
        <w:t>вводимые радиусы</w:t>
      </w:r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ru-RU"/>
        </w:rPr>
        <w:t xml:space="preserve">  </w:t>
      </w:r>
      <w:r>
        <w:rPr>
          <w:i/>
          <w:iCs/>
          <w:lang w:val="en-US"/>
        </w:rPr>
        <w:t>cout &lt;&lt;"</w:t>
      </w:r>
      <w:r>
        <w:rPr>
          <w:i/>
          <w:iCs/>
          <w:lang w:val="ru-RU"/>
        </w:rPr>
        <w:t>Введите радиусы внешнего и внутреннего радиусов:</w:t>
      </w:r>
      <w:r>
        <w:rPr>
          <w:i/>
          <w:iCs/>
          <w:lang w:val="en-US"/>
        </w:rPr>
        <w:t>";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>cout &lt;&lt;endl;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>cin &gt;&gt;a &gt;&gt;b;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>cout &lt;&lt;endl;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>cout &lt;&lt;"</w:t>
      </w:r>
      <w:r>
        <w:rPr>
          <w:i/>
          <w:iCs/>
          <w:lang w:val="ru-RU"/>
        </w:rPr>
        <w:t>Площадь кольца=</w:t>
      </w:r>
      <w:r>
        <w:rPr>
          <w:i/>
          <w:iCs/>
          <w:lang w:val="en-US"/>
        </w:rPr>
        <w:t>" &lt;&lt;area(a) - area(b);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>cout &lt;&lt;endl;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  <w:t xml:space="preserve">  </w:t>
      </w:r>
      <w:r>
        <w:rPr>
          <w:i/>
          <w:iCs/>
          <w:lang w:val="ru-RU"/>
        </w:rPr>
        <w:t>return 0;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  <w:t>}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float area(int r)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{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lang w:val="en-US"/>
        </w:rPr>
        <w:t>return 3.14*r*r;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}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/>
      </w:r>
      <w:r>
        <w:br w:type="page"/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/>
        <w:t>Возможный результат: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544195</wp:posOffset>
            </wp:positionH>
            <wp:positionV relativeFrom="paragraph">
              <wp:posOffset>0</wp:posOffset>
            </wp:positionV>
            <wp:extent cx="4307840" cy="21590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/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bidi w:val="0"/>
        <w:ind w:left="0" w:right="0" w:firstLine="850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>Задачи.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lang w:val="ru-RU"/>
        </w:rPr>
        <w:t>1. Составить программу возведения в степень числа. Сначала вводится число, затем степень. Оба значения передаются функции, после чего происходит возврат результата. Организовать ввод и вывод данных. Стандартной функцией С++ возведения в степень не пользоваться.</w:t>
      </w:r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  <w:t>2. Написать функцию, которая: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lang w:val="ru-RU"/>
        </w:rPr>
        <w:t xml:space="preserve">а) определяет, простое переданное ей число или нет 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lang w:val="ru-RU"/>
        </w:rPr>
        <w:t>б) выполняет обмен значений двух переданных ей переменных</w:t>
      </w:r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  <w:t>3. Составить программу, которая вычисляет факториал введенного числа. Вычисление производить посредством функции. Вывести результат.</w:t>
      </w:r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lang w:val="ru-RU"/>
        </w:rPr>
        <w:t>4. Дописать недостающие части программы в местах с многоточием.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i/>
          <w:iCs/>
          <w:lang w:val="en-US"/>
        </w:rPr>
        <w:t xml:space="preserve">// </w:t>
      </w:r>
      <w:r>
        <w:rPr>
          <w:i/>
          <w:iCs/>
          <w:lang w:val="ru-RU"/>
        </w:rPr>
        <w:t>программа определения большего из двух чисел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#include &lt;iostream&gt;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using namespace std;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int bol(int n1, int n2);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int main();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{</w:t>
      </w:r>
    </w:p>
    <w:p>
      <w:pPr>
        <w:pStyle w:val="Normal"/>
        <w:widowControl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int a, b;</w:t>
      </w:r>
    </w:p>
    <w:p>
      <w:pPr>
        <w:pStyle w:val="Normal"/>
        <w:widowControl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&lt;&lt;"</w:t>
      </w:r>
      <w:r>
        <w:rPr>
          <w:i/>
          <w:iCs/>
          <w:lang w:val="ru-RU"/>
        </w:rPr>
        <w:t>Введите числа</w:t>
      </w:r>
      <w:r>
        <w:rPr>
          <w:i/>
          <w:iCs/>
          <w:lang w:val="en-US"/>
        </w:rPr>
        <w:t>:" &lt;&lt;endl;</w:t>
      </w:r>
    </w:p>
    <w:p>
      <w:pPr>
        <w:pStyle w:val="Normal"/>
        <w:widowControl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cin &gt;&gt;... &gt;&gt;...;</w:t>
      </w:r>
    </w:p>
    <w:p>
      <w:pPr>
        <w:pStyle w:val="Normal"/>
        <w:widowControl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&lt;&lt;end;</w:t>
      </w:r>
    </w:p>
    <w:p>
      <w:pPr>
        <w:pStyle w:val="Normal"/>
        <w:widowControl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&lt;&lt;"</w:t>
      </w:r>
      <w:r>
        <w:rPr>
          <w:i/>
          <w:iCs/>
          <w:lang w:val="ru-RU"/>
        </w:rPr>
        <w:t xml:space="preserve">Большее число: </w:t>
      </w:r>
      <w:r>
        <w:rPr>
          <w:i/>
          <w:iCs/>
          <w:lang w:val="en-US"/>
        </w:rPr>
        <w:t>" &lt;&lt;... &lt;&lt;endl;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i/>
          <w:iCs/>
          <w:lang w:val="en-US"/>
        </w:rPr>
        <w:t>}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int bol(int n1, int n2);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{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if (n1&gt;n2) return ...;</w:t>
      </w:r>
    </w:p>
    <w:p>
      <w:pPr>
        <w:pStyle w:val="Normal"/>
        <w:widowControl/>
        <w:suppressAutoHyphens w:val="true"/>
        <w:bidi w:val="0"/>
        <w:ind w:left="0" w:right="0" w:firstLine="1417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else return ...;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}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5. Составить программу, которая выводит на экран корень, квадрат и куб введенного числа. Расчеты организовать внутри функции.</w:t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6. Составить программу, которая переводит введенное число в десятичной системе счисления в двоичную, восьмеричную или шестнадцатеричную систему в зависимости от выбора пользователя и выводит результат. Использовать при расчетах три функции, для перевода в двоичную, восьмеричную и шестнадцатеричную системы счисления соответственно.</w:t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7. Найдите и исправьте ошибки в программе: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ru-RU"/>
        </w:rPr>
      </w:pPr>
      <w:r>
        <w:rPr>
          <w:i/>
          <w:iCs/>
          <w:lang w:val="ru-RU"/>
        </w:rPr>
        <w:t>// вывод N</w:t>
      </w:r>
      <w:r>
        <w:rPr>
          <w:i/>
          <w:iCs/>
          <w:lang w:val="en-US"/>
        </w:rPr>
        <w:t xml:space="preserve"> </w:t>
      </w:r>
      <w:r>
        <w:rPr>
          <w:i/>
          <w:iCs/>
          <w:lang w:val="ru-RU"/>
        </w:rPr>
        <w:t xml:space="preserve">элементов ряда чисел Фибоначчи 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#include &lt;iostream&gt;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using namespace std;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int N; // </w:t>
      </w:r>
      <w:r>
        <w:rPr>
          <w:i/>
          <w:iCs/>
          <w:lang w:val="ru-RU"/>
        </w:rPr>
        <w:t>глобальная переменная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void fib(int a);</w:t>
      </w:r>
    </w:p>
    <w:p>
      <w:pPr>
        <w:pStyle w:val="Normal"/>
        <w:widowControl/>
        <w:bidi w:val="0"/>
        <w:ind w:left="0" w:right="0" w:firstLine="85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int main()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&lt;&lt;"</w:t>
      </w:r>
      <w:r>
        <w:rPr>
          <w:i/>
          <w:iCs/>
          <w:lang w:val="ru-RU"/>
        </w:rPr>
        <w:t xml:space="preserve">Введите число элементов: </w:t>
      </w:r>
      <w:r>
        <w:rPr>
          <w:i/>
          <w:iCs/>
          <w:lang w:val="en-US"/>
        </w:rPr>
        <w:t>" &lt;&lt;end;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cin &lt;&lt;n;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&lt;&lt;endl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fib(N);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&lt;&lt;endl;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}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void Fib(int a);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{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int i; // </w:t>
      </w:r>
      <w:r>
        <w:rPr>
          <w:i/>
          <w:iCs/>
          <w:lang w:val="ru-RU"/>
        </w:rPr>
        <w:t>счетчик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int c, d, e; // </w:t>
      </w:r>
      <w:r>
        <w:rPr>
          <w:i/>
          <w:iCs/>
          <w:lang w:val="ru-RU"/>
        </w:rPr>
        <w:t>вспомогательные переменные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&lt;&lt;"1 1 ";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 = 1; d = 2;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for (i=1; i&lt;=a; i--)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{</w:t>
      </w:r>
    </w:p>
    <w:p>
      <w:pPr>
        <w:pStyle w:val="Normal"/>
        <w:widowControl/>
        <w:suppressAutoHyphens w:val="true"/>
        <w:bidi w:val="0"/>
        <w:ind w:left="0" w:right="0" w:firstLine="1417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cout &lt;&lt;</w:t>
      </w:r>
      <w:r>
        <w:rPr>
          <w:i/>
          <w:iCs/>
          <w:lang w:val="ru-RU"/>
        </w:rPr>
        <w:t>с</w:t>
      </w:r>
      <w:r>
        <w:rPr>
          <w:i/>
          <w:iCs/>
          <w:lang w:val="en-US"/>
        </w:rPr>
        <w:t>+d &lt;&lt;" ";</w:t>
      </w:r>
    </w:p>
    <w:p>
      <w:pPr>
        <w:pStyle w:val="Normal"/>
        <w:widowControl/>
        <w:suppressAutoHyphens w:val="true"/>
        <w:bidi w:val="0"/>
        <w:ind w:left="0" w:right="0" w:firstLine="1417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e = d; d = c + d; d = e; // </w:t>
      </w:r>
      <w:r>
        <w:rPr>
          <w:i/>
          <w:iCs/>
          <w:lang w:val="ru-RU"/>
        </w:rPr>
        <w:t>здесь не подправлять!</w:t>
      </w:r>
    </w:p>
    <w:p>
      <w:pPr>
        <w:pStyle w:val="Normal"/>
        <w:widowControl/>
        <w:suppressAutoHyphens w:val="true"/>
        <w:bidi w:val="0"/>
        <w:ind w:left="0" w:right="0" w:firstLine="1134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}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  <w:t>}</w:t>
      </w:r>
    </w:p>
    <w:p>
      <w:pPr>
        <w:pStyle w:val="Normal"/>
        <w:widowControl/>
        <w:bidi w:val="0"/>
        <w:ind w:left="0" w:right="0" w:firstLine="850"/>
        <w:jc w:val="left"/>
        <w:rPr>
          <w:i/>
          <w:i/>
          <w:iCs/>
          <w:lang w:val="en-US"/>
        </w:rPr>
      </w:pPr>
      <w:r>
        <w:rPr>
          <w:i/>
          <w:iCs/>
          <w:lang w:val="en-US"/>
        </w:rPr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8. Составить программу, которая выводит заданные проценты от введенного числа в виде:</w:t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Введите число: 300</w:t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Введите проценты: 40</w:t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Результат: 40% от 300 = 120</w:t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  <w:t>Расчет процентов организовать функцией, которой передаются как само число, так и проценты.</w:t>
      </w:r>
    </w:p>
    <w:p>
      <w:pPr>
        <w:pStyle w:val="Normal"/>
        <w:widowControl/>
        <w:bidi w:val="0"/>
        <w:ind w:left="0" w:right="0" w:firstLine="850"/>
        <w:jc w:val="left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lang w:val="ru-RU"/>
        </w:rPr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i w:val="false"/>
          <w:iCs w:val="false"/>
          <w:lang w:val="ru-RU"/>
        </w:rPr>
        <w:t>9. Составить программу, которая предлагает ввести три параметра: целое число(длина или радиус), параметр вычисления (1 – площадь, 2 – объем,) и номер геометрической фигуры(1 – круг или сфера, 2 – квадрат или куб в зависимости от параметра вычисления). Расчеты организовать внутри функции. Вывести результат. Образец выходных данных: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i w:val="false"/>
          <w:iCs w:val="false"/>
          <w:lang w:val="ru-RU"/>
        </w:rPr>
        <w:t>Введите размер длины или радиуса: 4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i w:val="false"/>
          <w:iCs w:val="false"/>
          <w:lang w:val="ru-RU"/>
        </w:rPr>
        <w:t>Введите 1 для нахождения площади, 2 для нахождения объема: 2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i w:val="false"/>
          <w:iCs w:val="false"/>
          <w:lang w:val="ru-RU"/>
        </w:rPr>
        <w:t>Введите номер геометрической фигуры(1 – сфера, 2 – куб): 2</w:t>
      </w:r>
    </w:p>
    <w:p>
      <w:pPr>
        <w:pStyle w:val="Normal"/>
        <w:widowControl/>
        <w:bidi w:val="0"/>
        <w:ind w:left="0" w:right="0" w:firstLine="850"/>
        <w:jc w:val="left"/>
        <w:rPr/>
      </w:pPr>
      <w:r>
        <w:rPr>
          <w:i w:val="false"/>
          <w:iCs w:val="false"/>
          <w:lang w:val="ru-RU"/>
        </w:rPr>
        <w:t>Результат: 64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ind w:firstLine="851"/>
      <w:jc w:val="left"/>
    </w:pPr>
    <w:rPr>
      <w:rFonts w:ascii="Times New Roman" w:hAnsi="Times New Roman" w:eastAsia="Calibri" w:cs="Times New Roman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17932</TotalTime>
  <Application>LibreOffice/4.4.2.2$Windows_x86 LibreOffice_project/c4c7d32d0d49397cad38d62472b0bc8acff48dd6</Application>
  <Paragraphs>88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2014-12-19T17:52:00Z</dcterms:created>
  <dc:creator>666</dc:creator>
  <dc:language>ru-RU</dc:language>
  <dcterms:modified xsi:type="dcterms:W3CDTF">2015-04-30T19:03:18Z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