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20" w:rsidRDefault="008F1920" w:rsidP="008F1920">
      <w:pPr>
        <w:spacing w:after="0" w:afterAutospacing="0"/>
      </w:pPr>
      <w:r>
        <w:rPr>
          <w:noProof/>
          <w:lang w:eastAsia="ru-RU"/>
        </w:rPr>
        <w:drawing>
          <wp:inline distT="0" distB="0" distL="0" distR="0">
            <wp:extent cx="6120765" cy="865547"/>
            <wp:effectExtent l="19050" t="0" r="0" b="0"/>
            <wp:docPr id="55" name="Рисунок 1" descr="http://ru.static.z-dn.net/files/d54/4f05b4ac55f654c0a5da05f0b78a17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u.static.z-dn.net/files/d54/4f05b4ac55f654c0a5da05f0b78a17a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pPr>
        <w:jc w:val="center"/>
        <w:rPr>
          <w:lang w:val="en-US"/>
        </w:rPr>
      </w:pPr>
      <w:r>
        <w:rPr>
          <w:lang w:val="en-US"/>
        </w:rPr>
        <w:t>2x</w:t>
      </w:r>
      <w:r w:rsidRPr="00E65ABC">
        <w:rPr>
          <w:vertAlign w:val="superscript"/>
          <w:lang w:val="en-US"/>
        </w:rPr>
        <w:t>2</w:t>
      </w:r>
      <w:r>
        <w:rPr>
          <w:lang w:val="en-US"/>
        </w:rPr>
        <w:t>-3y</w:t>
      </w:r>
      <w:r w:rsidRPr="00E65ABC">
        <w:rPr>
          <w:vertAlign w:val="superscript"/>
          <w:lang w:val="en-US"/>
        </w:rPr>
        <w:t>2</w:t>
      </w:r>
      <w:r>
        <w:rPr>
          <w:lang w:val="en-US"/>
        </w:rPr>
        <w:t>+8x+6y-1=0</w:t>
      </w:r>
    </w:p>
    <w:p w:rsidR="008F1920" w:rsidRDefault="008F1920" w:rsidP="008F1920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822575" cy="2858135"/>
            <wp:effectExtent l="19050" t="0" r="0" b="0"/>
            <wp:docPr id="56" name="i_0200_1" descr="http://www4b.wolframalpha.com/Calculate/MSP/MSP8152185f211c5bd7e58000045a218da9c3gg194?MSPStoreType=image/gif&amp;s=17&amp;w=296.&amp;h=300.&amp;cdf=RangeContr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200_1" descr="http://www4b.wolframalpha.com/Calculate/MSP/MSP8152185f211c5bd7e58000045a218da9c3gg194?MSPStoreType=image/gif&amp;s=17&amp;w=296.&amp;h=300.&amp;cdf=RangeControl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2858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Pr="00466F0B" w:rsidRDefault="008F1920" w:rsidP="008F192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Определить тип кривой.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Привести уравнение к каноническому виду и построить кривую в исходной системе координат.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Найти соответствующие преобразования координат.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F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Приводим квадратичную форму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B = 2x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- 3y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главным осям, то есть к каноническому виду. Матрица этой квадратичной формы: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1"/>
        <w:gridCol w:w="777"/>
      </w:tblGrid>
      <w:tr w:rsidR="008F1920" w:rsidRPr="00466F0B" w:rsidTr="00A64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920" w:rsidRPr="00466F0B" w:rsidRDefault="008F1920" w:rsidP="00A640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 =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21"/>
              <w:gridCol w:w="81"/>
            </w:tblGrid>
            <w:tr w:rsidR="008F1920" w:rsidRPr="00466F0B" w:rsidTr="00A64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225"/>
                    <w:gridCol w:w="305"/>
                  </w:tblGrid>
                  <w:tr w:rsidR="008F1920" w:rsidRPr="00466F0B" w:rsidTr="00A640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F1920" w:rsidRPr="00466F0B" w:rsidTr="00A640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-3</w:t>
                        </w:r>
                      </w:p>
                    </w:tc>
                  </w:tr>
                </w:tbl>
                <w:p w:rsidR="008F1920" w:rsidRPr="00466F0B" w:rsidRDefault="008F1920" w:rsidP="00A6407F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920" w:rsidRPr="00466F0B" w:rsidRDefault="008F1920" w:rsidP="00A6407F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1920" w:rsidRPr="00466F0B" w:rsidRDefault="008F1920" w:rsidP="00A640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1920" w:rsidRPr="00466F0B" w:rsidRDefault="008F1920" w:rsidP="008F1920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Находим собственные числа и собственные векторы этой матрицы: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(2 - λ)x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+ 0y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0x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(-3 - λ)y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0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Характеристическое уравнение: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1396"/>
        <w:gridCol w:w="1594"/>
      </w:tblGrid>
      <w:tr w:rsidR="008F1920" w:rsidRPr="00466F0B" w:rsidTr="00A6407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920" w:rsidRPr="00466F0B" w:rsidRDefault="008F1920" w:rsidP="00A640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55"/>
              <w:gridCol w:w="81"/>
            </w:tblGrid>
            <w:tr w:rsidR="008F1920" w:rsidRPr="00466F0B" w:rsidTr="00A6407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15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42"/>
                    <w:gridCol w:w="622"/>
                  </w:tblGrid>
                  <w:tr w:rsidR="008F1920" w:rsidRPr="00466F0B" w:rsidTr="00A640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2 - λ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8F1920" w:rsidRPr="00466F0B" w:rsidTr="00A6407F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F1920" w:rsidRPr="00466F0B" w:rsidRDefault="008F1920" w:rsidP="00A6407F">
                        <w:pPr>
                          <w:spacing w:before="0" w:beforeAutospacing="0" w:after="0" w:afterAutospacing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466F0B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-3 - λ </w:t>
                        </w:r>
                      </w:p>
                    </w:tc>
                  </w:tr>
                </w:tbl>
                <w:p w:rsidR="008F1920" w:rsidRPr="00466F0B" w:rsidRDefault="008F1920" w:rsidP="00A6407F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F1920" w:rsidRPr="00466F0B" w:rsidRDefault="008F1920" w:rsidP="00A6407F">
                  <w:pPr>
                    <w:spacing w:before="0" w:beforeAutospacing="0" w:after="0" w:afterAutospacing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F1920" w:rsidRPr="00466F0B" w:rsidRDefault="008F1920" w:rsidP="00A640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F1920" w:rsidRPr="00466F0B" w:rsidRDefault="008F1920" w:rsidP="00A6407F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= λ </w:t>
            </w:r>
            <w:r w:rsidRPr="00466F0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466F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λ - 6 = 0</w:t>
            </w:r>
          </w:p>
        </w:tc>
      </w:tr>
    </w:tbl>
    <w:p w:rsidR="008F1920" w:rsidRPr="008F1920" w:rsidRDefault="008F1920" w:rsidP="008F1920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λ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λ - 6 = 0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D = 1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- 4 • 1 • (-6) = 25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50925" cy="316865"/>
            <wp:effectExtent l="19050" t="0" r="0" b="0"/>
            <wp:docPr id="57" name="Рисунок 7" descr="https://chart.googleapis.com/chart?cht=tx&amp;chl=%5Clambda%20_%7B1%7D%20=%20%5Cfrac%7B-1%2B5%7D%7B2%5Ccdot%201%7D%20=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hart.googleapis.com/chart?cht=tx&amp;chl=%5Clambda%20_%7B1%7D%20=%20%5Cfrac%7B-1%2B5%7D%7B2%5Ccdot%201%7D%20=%20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88085" cy="302260"/>
            <wp:effectExtent l="19050" t="0" r="0" b="0"/>
            <wp:docPr id="58" name="Рисунок 8" descr="https://chart.googleapis.com/chart?cht=tx&amp;chl=%5Clambda%20_%7B2%7D%20=%20%5Cfrac%7B-1-5%7D%7B2%5Ccdot%201%7D%20=%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chart.googleapis.com/chart?cht=tx&amp;chl=%5Clambda%20_%7B2%7D%20=%20%5Cfrac%7B-1-5%7D%7B2%5Ccdot%201%7D%20=%20-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302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Исходное уравнение определяет гиперболу (λ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0; λ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0)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 квадратичной формы: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-3y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Выделяем полные квадраты: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2(x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+2•2x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+ 2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) -2•2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2(x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+2)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-3(y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-2•1y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+ 1) +3•1 = -3(y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-1)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+3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итоге получаем: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2(x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+2)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-3(y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-1)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6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Разделим все выражение на 6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0225" cy="316865"/>
            <wp:effectExtent l="19050" t="0" r="9525" b="0"/>
            <wp:docPr id="59" name="Рисунок 9" descr="https://chart.googleapis.com/chart?cht=tx&amp;chl=%5Cfrac%7B1%7D%7B3%7D%5Cleft%28x_%7B1%7D%2B2%5Cright%29%5E%7B2%7D-%5Cfrac%7B1%7D%7B2%7D%5Cleft%28y_%7B1%7D-1%5Cright%29%5E%7B2%7D%20=%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chart.googleapis.com/chart?cht=tx&amp;chl=%5Cfrac%7B1%7D%7B3%7D%5Cleft%28x_%7B1%7D%2B2%5Cright%29%5E%7B2%7D-%5Cfrac%7B1%7D%7B2%7D%5Cleft%28y_%7B1%7D-1%5Cright%29%5E%7B2%7D%20=%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316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Данное уравнение определяет гиперболу с центром в точке: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C(-2; 1)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полуосями: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155690" cy="259080"/>
            <wp:effectExtent l="19050" t="0" r="0" b="0"/>
            <wp:docPr id="60" name="Рисунок 10" descr="https://chart.googleapis.com/chart?cht=tx&amp;chl=a%20=%20%5Csqrt%7B3%7D%20%5Cleft%28de%D0%B9cmvumel%D1%8Cna%D1%8F%20nol%D1%83ocm%D1%8C%5Cright%29;%20b%20=%20%5Csqrt%7B2%7D%20%5Cleft%28mnuma%D1%8F%20nol%D1%83oc%D1%8C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chart.googleapis.com/chart?cht=tx&amp;chl=a%20=%20%5Csqrt%7B3%7D%20%5Cleft%28de%D0%B9cmvumel%D1%8Cna%D1%8F%20nol%D1%83ocm%D1%8C%5Cright%29;%20b%20=%20%5Csqrt%7B2%7D%20%5Cleft%28mnuma%D1%8F%20nol%D1%83oc%D1%8C%5Cright%2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690" cy="259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Найдем координаты ее фокусов: F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1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(-c;0) и F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>(c;0), где c - половина расстояния между фокусами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Определим параметр c: c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a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b</w:t>
      </w:r>
      <w:r w:rsidRPr="00466F0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3 + 2 = 5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6405" cy="215900"/>
            <wp:effectExtent l="19050" t="0" r="0" b="0"/>
            <wp:docPr id="61" name="Рисунок 11" descr="https://chart.googleapis.com/chart?cht=tx&amp;chl=c%20=%20%5Csqrt%7B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chart.googleapis.com/chart?cht=tx&amp;chl=c%20=%20%5Csqrt%7B5%7D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эксцентриситет будет равен: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3270" cy="482600"/>
            <wp:effectExtent l="19050" t="0" r="0" b="0"/>
            <wp:docPr id="62" name="Рисунок 12" descr="https://chart.googleapis.com/chart?cht=tx&amp;chl=%5Cepsilon%20%20=%20%5Cfrac%7Bc%7D%7Ba%7D%20=%20%5Cfrac%7B%5Csqrt%7B5%7D%7D%7B%5Csqrt%7B3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chart.googleapis.com/chart?cht=tx&amp;chl=%5Cepsilon%20%20=%20%5Cfrac%7Bc%7D%7Ba%7D%20=%20%5Cfrac%7B%5Csqrt%7B5%7D%7D%7B%5Csqrt%7B3%7D%7D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Асимптотами гиперболы будут прямые: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9720" cy="288290"/>
            <wp:effectExtent l="19050" t="0" r="0" b="0"/>
            <wp:docPr id="63" name="Рисунок 13" descr="https://chart.googleapis.com/chart?cht=tx&amp;chl=y_%7B1%7D%20%2B%20y_%7B0%7D%20=%20%5Cpm%20%5Cfrac%7Bb%7D%7Ba%7D%5Cleft%28x_%7B1%7D%20%2B%20x_%7B0%7D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hart.googleapis.com/chart?cht=tx&amp;chl=y_%7B1%7D%20%2B%20y_%7B0%7D%20=%20%5Cpm%20%5Cfrac%7Bb%7D%7Ba%7D%5Cleft%28x_%7B1%7D%20%2B%20x_%7B0%7D%5Cright%2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288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03020" cy="474980"/>
            <wp:effectExtent l="19050" t="0" r="0" b="0"/>
            <wp:docPr id="64" name="Рисунок 14" descr="https://chart.googleapis.com/chart?cht=tx&amp;chl=y_%7B1%7D-1%20=%20%5Cfrac%7B%5Csqrt%7B2%7D%7D%7B%5Csqrt%7B3%7D%7D%5Cleft%28x_%7B1%7D%2B2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chart.googleapis.com/chart?cht=tx&amp;chl=y_%7B1%7D-1%20=%20%5Cfrac%7B%5Csqrt%7B2%7D%7D%7B%5Csqrt%7B3%7D%7D%5Cleft%28x_%7B1%7D%2B2%5Cright%2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47165" cy="474980"/>
            <wp:effectExtent l="19050" t="0" r="635" b="0"/>
            <wp:docPr id="65" name="Рисунок 15" descr="https://chart.googleapis.com/chart?cht=tx&amp;chl=y_%7B1%7D-1%20=%20-%20%5Cfrac%7B%5Csqrt%7B2%7D%7D%7B%5Csqrt%7B3%7D%7D%5Cleft%28x_%7B1%7D%2B2%5Cright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hart.googleapis.com/chart?cht=tx&amp;chl=y_%7B1%7D-1%20=%20-%20%5Cfrac%7B%5Csqrt%7B2%7D%7D%7B%5Csqrt%7B3%7D%7D%5Cleft%28x_%7B1%7D%2B2%5Cright%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474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Директрисами гиперболы будут прямые:</w:t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65530" cy="245110"/>
            <wp:effectExtent l="19050" t="0" r="1270" b="0"/>
            <wp:docPr id="66" name="Рисунок 16" descr="https://chart.googleapis.com/chart?cht=tx&amp;chl=%5Cleft%28x_%7B1%7D%20%2B%20x_%7B0%7D%5Cright%29%20=%20%5Cpm%20%20%5Cfrac%7Ba%7D%7B%5Cepsilon%20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chart.googleapis.com/chart?cht=tx&amp;chl=%5Cleft%28x_%7B1%7D%20%2B%20x_%7B0%7D%5Cright%29%20=%20%5Cpm%20%20%5Cfrac%7Ba%7D%7B%5Cepsilon%20%7D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24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66F0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87120" cy="403225"/>
            <wp:effectExtent l="19050" t="0" r="0" b="0"/>
            <wp:docPr id="67" name="Рисунок 17" descr="https://chart.googleapis.com/chart?cht=tx&amp;chl=%5Cleft%28x_%7B1%7D%2B2%5Cright%29%20=%20%5Cpm%20%20%5Cfrac%7B3%7D%7B%5Csqrt%7B5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chart.googleapis.com/chart?cht=tx&amp;chl=%5Cleft%28x_%7B1%7D%2B2%5Cright%29%20=%20%5Cpm%20%20%5Cfrac%7B3%7D%7B%5Csqrt%7B5%7D%7D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40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1656080" cy="172720"/>
            <wp:effectExtent l="19050" t="0" r="1270" b="0"/>
            <wp:docPr id="68" name="i_0350_1" descr="http://www4b.wolframalpha.com/Calculate/MSP/MSP41091geh9ibbga733i2d000025c59diib4ce31b8?MSPStoreType=image/gif&amp;s=45&amp;w=174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350_1" descr="http://www4b.wolframalpha.com/Calculate/MSP/MSP41091geh9ibbga733i2d000025c59diib4ce31b8?MSPStoreType=image/gif&amp;s=45&amp;w=174.&amp;h=18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25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1800225" cy="172720"/>
            <wp:effectExtent l="19050" t="0" r="9525" b="0"/>
            <wp:docPr id="69" name="i_0350_2" descr="http://www4b.wolframalpha.com/Calculate/MSP/MSP41121geh9ibbga733i2d00005gd2a5g4cdf8db39?MSPStoreType=image/gif&amp;s=45&amp;w=189.&amp;h=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350_2" descr="http://www4b.wolframalpha.com/Calculate/MSP/MSP41121geh9ibbga733i2d00005gd2a5g4cdf8db39?MSPStoreType=image/gif&amp;s=45&amp;w=189.&amp;h=18.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26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1656080" cy="345440"/>
            <wp:effectExtent l="19050" t="0" r="1270" b="0"/>
            <wp:docPr id="70" name="i_0350_3" descr="http://www4b.wolframalpha.com/Calculate/MSP/MSP41151geh9ibbga733i2d000015h2838g28b98105?MSPStoreType=image/gif&amp;s=45&amp;w=174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350_3" descr="http://www4b.wolframalpha.com/Calculate/MSP/MSP41151geh9ibbga733i2d000015h2838g28b98105?MSPStoreType=image/gif&amp;s=45&amp;w=174.&amp;h=36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pPr>
        <w:pStyle w:val="2"/>
      </w:pPr>
      <w:r>
        <w:t>Solutions</w:t>
      </w:r>
      <w:r>
        <w:rPr>
          <w:rStyle w:val="colon"/>
        </w:rPr>
        <w:t>:</w:t>
      </w:r>
    </w:p>
    <w:p w:rsidR="008F1920" w:rsidRDefault="008F1920" w:rsidP="008F1920">
      <w:pPr>
        <w:numPr>
          <w:ilvl w:val="0"/>
          <w:numId w:val="1"/>
        </w:numPr>
      </w:pPr>
      <w:hyperlink r:id="rId21" w:history="1">
        <w:r>
          <w:rPr>
            <w:rStyle w:val="a3"/>
          </w:rPr>
          <w:t>Exact forms</w:t>
        </w:r>
      </w:hyperlink>
    </w:p>
    <w:p w:rsidR="008F1920" w:rsidRDefault="008F1920" w:rsidP="008F1920">
      <w:pPr>
        <w:numPr>
          <w:ilvl w:val="0"/>
          <w:numId w:val="1"/>
        </w:numPr>
      </w:pPr>
      <w:hyperlink r:id="rId22" w:history="1">
        <w:r>
          <w:rPr>
            <w:rStyle w:val="a3"/>
          </w:rPr>
          <w:t>More digits</w:t>
        </w:r>
      </w:hyperlink>
    </w:p>
    <w:p w:rsidR="008F1920" w:rsidRDefault="008F1920" w:rsidP="008F1920">
      <w:pPr>
        <w:spacing w:before="0" w:beforeAutospacing="0" w:after="0" w:afterAutospacing="0"/>
      </w:pPr>
      <w:r>
        <w:rPr>
          <w:noProof/>
          <w:lang w:eastAsia="ru-RU"/>
        </w:rPr>
        <w:drawing>
          <wp:inline distT="0" distB="0" distL="0" distR="0">
            <wp:extent cx="5522595" cy="208915"/>
            <wp:effectExtent l="19050" t="0" r="1905" b="0"/>
            <wp:docPr id="71" name="i_0400_1" descr="http://www4b.wolframalpha.com/Calculate/MSP/MSP2261c1eg7g8736h42ff00004a56d1614g0c0e00?MSPStoreType=image/gif&amp;s=43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00_1" descr="http://www4b.wolframalpha.com/Calculate/MSP/MSP2261c1eg7g8736h42ff00004a56d1614g0c0e00?MSPStoreType=image/gif&amp;s=43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27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5522595" cy="208915"/>
            <wp:effectExtent l="19050" t="0" r="1905" b="0"/>
            <wp:docPr id="72" name="i_0400_2" descr="http://www4b.wolframalpha.com/Calculate/MSP/MSP2291c1eg7g8736h42ff000053i5fhcb6egabh24?MSPStoreType=image/gif&amp;s=43&amp;w=580.&amp;h=2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00_2" descr="http://www4b.wolframalpha.com/Calculate/MSP/MSP2291c1eg7g8736h42ff000053i5fhcb6egabh24?MSPStoreType=image/gif&amp;s=43&amp;w=580.&amp;h=22.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pPr>
        <w:pStyle w:val="2"/>
      </w:pPr>
      <w:r>
        <w:t>Integer solutions</w:t>
      </w:r>
      <w:r>
        <w:rPr>
          <w:rStyle w:val="colon"/>
        </w:rPr>
        <w:t>:</w: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5522595" cy="972185"/>
            <wp:effectExtent l="19050" t="0" r="1905" b="0"/>
            <wp:docPr id="73" name="i_0450_1" descr="http://www4b.wolframalpha.com/Calculate/MSP/MSP27251f9fa622b4fhh96100004178c48h10ac2dd0?MSPStoreType=image/gif&amp;s=63&amp;w=580.&amp;h=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50_1" descr="http://www4b.wolframalpha.com/Calculate/MSP/MSP27251f9fa622b4fhh96100004178c48h10ac2dd0?MSPStoreType=image/gif&amp;s=63&amp;w=580.&amp;h=102.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28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5522595" cy="972185"/>
            <wp:effectExtent l="19050" t="0" r="1905" b="0"/>
            <wp:docPr id="74" name="i_0450_2" descr="http://www4b.wolframalpha.com/Calculate/MSP/MSP27281f9fa622b4fhh961000021585i1cha1i4c1e?MSPStoreType=image/gif&amp;s=63&amp;w=580.&amp;h=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50_2" descr="http://www4b.wolframalpha.com/Calculate/MSP/MSP27281f9fa622b4fhh961000021585i1cha1i4c1e?MSPStoreType=image/gif&amp;s=63&amp;w=580.&amp;h=102.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29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5522595" cy="972185"/>
            <wp:effectExtent l="19050" t="0" r="1905" b="0"/>
            <wp:docPr id="75" name="i_0450_3" descr="http://www4b.wolframalpha.com/Calculate/MSP/MSP27311f9fa622b4fhh9610000286822hd4ea5c3f8?MSPStoreType=image/gif&amp;s=63&amp;w=580.&amp;h=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50_3" descr="http://www4b.wolframalpha.com/Calculate/MSP/MSP27311f9fa622b4fhh9610000286822hd4ea5c3f8?MSPStoreType=image/gif&amp;s=63&amp;w=580.&amp;h=102.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30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5522595" cy="972185"/>
            <wp:effectExtent l="19050" t="0" r="1905" b="0"/>
            <wp:docPr id="76" name="i_0450_4" descr="http://www4b.wolframalpha.com/Calculate/MSP/MSP27341f9fa622b4fhh9610000358hce0dei3i479c?MSPStoreType=image/gif&amp;s=63&amp;w=580.&amp;h=10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450_4" descr="http://www4b.wolframalpha.com/Calculate/MSP/MSP27341f9fa622b4fhh9610000358hce0dei3i479c?MSPStoreType=image/gif&amp;s=63&amp;w=580.&amp;h=102.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972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31" style="width:0;height:1.5pt" o:hralign="center" o:hrstd="t" o:hr="t" fillcolor="gray" stroked="f"/>
        </w:pict>
      </w:r>
    </w:p>
    <w:p w:rsidR="008F1920" w:rsidRPr="003D345E" w:rsidRDefault="008F1920" w:rsidP="008F1920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1166495" cy="122555"/>
            <wp:effectExtent l="19050" t="0" r="0" b="0"/>
            <wp:docPr id="77" name="Рисунок 45" descr="Integers is the set of inte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ntegers is the set of integers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122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345E">
        <w:rPr>
          <w:rStyle w:val="a4"/>
          <w:lang w:val="en-US"/>
        </w:rPr>
        <w:t>»</w:t>
      </w:r>
      <w:r w:rsidRPr="003D345E">
        <w:rPr>
          <w:lang w:val="en-US"/>
        </w:rPr>
        <w:t xml:space="preserve"> </w:t>
      </w:r>
    </w:p>
    <w:p w:rsidR="008F1920" w:rsidRPr="003D345E" w:rsidRDefault="008F1920" w:rsidP="008F1920">
      <w:pPr>
        <w:pStyle w:val="2"/>
        <w:rPr>
          <w:lang w:val="en-US"/>
        </w:rPr>
      </w:pPr>
      <w:r w:rsidRPr="003D345E">
        <w:rPr>
          <w:lang w:val="en-US"/>
        </w:rPr>
        <w:t>Solutions for the variable y</w:t>
      </w:r>
      <w:r w:rsidRPr="003D345E">
        <w:rPr>
          <w:rStyle w:val="colon"/>
          <w:lang w:val="en-US"/>
        </w:rPr>
        <w:t>:</w: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5522595" cy="345440"/>
            <wp:effectExtent l="19050" t="0" r="1905" b="0"/>
            <wp:docPr id="78" name="i_0500_1" descr="http://www4b.wolframalpha.com/Calculate/MSP/MSP9391cgfi4fcab0120ac0000443hi8ahhh6c0ef2?MSPStoreType=image/gif&amp;s=41&amp;w=58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500_1" descr="http://www4b.wolframalpha.com/Calculate/MSP/MSP9391cgfi4fcab0120ac0000443hi8ahhh6c0ef2?MSPStoreType=image/gif&amp;s=41&amp;w=580.&amp;h=36.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32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lastRenderedPageBreak/>
        <w:drawing>
          <wp:inline distT="0" distB="0" distL="0" distR="0">
            <wp:extent cx="5522595" cy="345440"/>
            <wp:effectExtent l="19050" t="0" r="1905" b="0"/>
            <wp:docPr id="79" name="i_0500_2" descr="http://www4b.wolframalpha.com/Calculate/MSP/MSP9421cgfi4fcab0120ac00003cgf8ee42efga595?MSPStoreType=image/gif&amp;s=41&amp;w=580.&amp;h=3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500_2" descr="http://www4b.wolframalpha.com/Calculate/MSP/MSP9421cgfi4fcab0120ac00003cgf8ee42efga595?MSPStoreType=image/gif&amp;s=41&amp;w=580.&amp;h=36.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95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pPr>
        <w:pStyle w:val="2"/>
      </w:pPr>
      <w:r>
        <w:t>Implicit derivatives</w:t>
      </w:r>
      <w:r>
        <w:rPr>
          <w:rStyle w:val="colon"/>
        </w:rPr>
        <w:t>:</w:t>
      </w:r>
    </w:p>
    <w:p w:rsidR="008F1920" w:rsidRDefault="008F1920" w:rsidP="008F1920">
      <w:pPr>
        <w:numPr>
          <w:ilvl w:val="0"/>
          <w:numId w:val="2"/>
        </w:numPr>
      </w:pPr>
      <w:hyperlink r:id="rId32" w:history="1">
        <w:r>
          <w:rPr>
            <w:rStyle w:val="a3"/>
          </w:rPr>
          <w:t>More</w:t>
        </w:r>
      </w:hyperlink>
    </w:p>
    <w:p w:rsidR="008F1920" w:rsidRDefault="008F1920" w:rsidP="008F1920">
      <w:pPr>
        <w:spacing w:before="0" w:beforeAutospacing="0" w:after="0" w:afterAutospacing="0"/>
      </w:pPr>
      <w:r>
        <w:rPr>
          <w:noProof/>
          <w:lang w:eastAsia="ru-RU"/>
        </w:rPr>
        <w:drawing>
          <wp:inline distT="0" distB="0" distL="0" distR="0">
            <wp:extent cx="1245870" cy="360045"/>
            <wp:effectExtent l="19050" t="0" r="0" b="0"/>
            <wp:docPr id="80" name="i_0600_1" descr="http://www4b.wolframalpha.com/Calculate/MSP/MSP25131gb09i5ied081ge7000020719d6a1252gh2i?MSPStoreType=image/gif&amp;s=57&amp;w=13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600_1" descr="http://www4b.wolframalpha.com/Calculate/MSP/MSP25131gb09i5ied081ge7000020719d6a1252gh2i?MSPStoreType=image/gif&amp;s=57&amp;w=131.&amp;h=38.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Default="008F1920" w:rsidP="008F1920">
      <w:r>
        <w:pict>
          <v:rect id="_x0000_i1033" style="width:0;height:1.5pt" o:hralign="center" o:hrstd="t" o:hr="t" fillcolor="gray" stroked="f"/>
        </w:pict>
      </w:r>
    </w:p>
    <w:p w:rsidR="008F1920" w:rsidRDefault="008F1920" w:rsidP="008F1920">
      <w:r>
        <w:rPr>
          <w:noProof/>
          <w:lang w:eastAsia="ru-RU"/>
        </w:rPr>
        <w:drawing>
          <wp:inline distT="0" distB="0" distL="0" distR="0">
            <wp:extent cx="1245870" cy="360045"/>
            <wp:effectExtent l="19050" t="0" r="0" b="0"/>
            <wp:docPr id="81" name="i_0600_2" descr="http://www4b.wolframalpha.com/Calculate/MSP/MSP25161gb09i5ied081ge7000052hh9191g6gc2fad?MSPStoreType=image/gif&amp;s=57&amp;w=131.&amp;h=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0600_2" descr="http://www4b.wolframalpha.com/Calculate/MSP/MSP25161gb09i5ied081ge7000052hh9191g6gc2fad?MSPStoreType=image/gif&amp;s=57&amp;w=131.&amp;h=38.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7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920" w:rsidRPr="003D345E" w:rsidRDefault="008F1920" w:rsidP="008F1920">
      <w:pPr>
        <w:jc w:val="center"/>
        <w:rPr>
          <w:lang w:val="en-US"/>
        </w:rPr>
      </w:pPr>
    </w:p>
    <w:p w:rsidR="00B21878" w:rsidRPr="00BD0D77" w:rsidRDefault="00BD0D77">
      <w:pPr>
        <w:rPr>
          <w:sz w:val="24"/>
          <w:szCs w:val="24"/>
        </w:rPr>
      </w:pPr>
      <w:r w:rsidRPr="00BD0D77">
        <w:rPr>
          <w:sz w:val="24"/>
          <w:szCs w:val="24"/>
        </w:rPr>
        <w:t>Уравнение прямой, проходящей через центр этой гиперболы и точку А(2;4):</w:t>
      </w:r>
    </w:p>
    <w:p w:rsidR="00BD0D77" w:rsidRPr="00BD0D77" w:rsidRDefault="00BD0D77">
      <w:pPr>
        <w:rPr>
          <w:sz w:val="24"/>
          <w:szCs w:val="24"/>
        </w:rPr>
      </w:pPr>
      <w:r w:rsidRPr="00BD0D77">
        <w:rPr>
          <w:sz w:val="24"/>
          <w:szCs w:val="24"/>
        </w:rPr>
        <w:t>Определяем коэффициент к = дельта у / дельта х =  (4-1) / (2-(-2)) = 3/4.</w:t>
      </w:r>
    </w:p>
    <w:p w:rsidR="00BD0D77" w:rsidRPr="00BD0D77" w:rsidRDefault="00BD0D77">
      <w:pPr>
        <w:rPr>
          <w:sz w:val="24"/>
          <w:szCs w:val="24"/>
        </w:rPr>
      </w:pPr>
      <w:r w:rsidRPr="00BD0D77">
        <w:rPr>
          <w:sz w:val="24"/>
          <w:szCs w:val="24"/>
        </w:rPr>
        <w:t>Точка пересечения оси у: уо = 1+2*3/4 = = 2,5.</w:t>
      </w:r>
    </w:p>
    <w:p w:rsidR="00BD0D77" w:rsidRPr="00BD0D77" w:rsidRDefault="00BD0D77">
      <w:pPr>
        <w:rPr>
          <w:sz w:val="24"/>
          <w:szCs w:val="24"/>
        </w:rPr>
      </w:pPr>
      <w:r w:rsidRPr="00BD0D77">
        <w:rPr>
          <w:sz w:val="24"/>
          <w:szCs w:val="24"/>
        </w:rPr>
        <w:t>у = 3/4х+2,5</w:t>
      </w:r>
    </w:p>
    <w:sectPr w:rsidR="00BD0D77" w:rsidRPr="00BD0D77" w:rsidSect="00B218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961"/>
    <w:multiLevelType w:val="multilevel"/>
    <w:tmpl w:val="6A2C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676E8"/>
    <w:multiLevelType w:val="multilevel"/>
    <w:tmpl w:val="D40A1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1920"/>
    <w:rsid w:val="00276990"/>
    <w:rsid w:val="008F1920"/>
    <w:rsid w:val="00B21878"/>
    <w:rsid w:val="00BD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920"/>
  </w:style>
  <w:style w:type="paragraph" w:styleId="2">
    <w:name w:val="heading 2"/>
    <w:basedOn w:val="a"/>
    <w:link w:val="20"/>
    <w:uiPriority w:val="9"/>
    <w:qFormat/>
    <w:rsid w:val="008F1920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19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1920"/>
    <w:rPr>
      <w:color w:val="0000FF"/>
      <w:u w:val="single"/>
    </w:rPr>
  </w:style>
  <w:style w:type="character" w:customStyle="1" w:styleId="colon">
    <w:name w:val="colon"/>
    <w:basedOn w:val="a0"/>
    <w:rsid w:val="008F1920"/>
  </w:style>
  <w:style w:type="character" w:styleId="a4">
    <w:name w:val="Emphasis"/>
    <w:basedOn w:val="a0"/>
    <w:uiPriority w:val="20"/>
    <w:qFormat/>
    <w:rsid w:val="008F1920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19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9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gif"/><Relationship Id="rId26" Type="http://schemas.openxmlformats.org/officeDocument/2006/relationships/image" Target="media/image20.gif"/><Relationship Id="rId3" Type="http://schemas.openxmlformats.org/officeDocument/2006/relationships/settings" Target="settings.xml"/><Relationship Id="rId21" Type="http://schemas.openxmlformats.org/officeDocument/2006/relationships/hyperlink" Target="http://www.wolframalpha.com/input/pod.jsp?id=MSP2221c1eg7g8736h42ff000066i60174g596d942&amp;s=43&amp;button=1" TargetMode="External"/><Relationship Id="rId34" Type="http://schemas.openxmlformats.org/officeDocument/2006/relationships/image" Target="media/image27.gif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19.gif"/><Relationship Id="rId33" Type="http://schemas.openxmlformats.org/officeDocument/2006/relationships/image" Target="media/image26.gif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gif"/><Relationship Id="rId29" Type="http://schemas.openxmlformats.org/officeDocument/2006/relationships/image" Target="media/image23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png"/><Relationship Id="rId24" Type="http://schemas.openxmlformats.org/officeDocument/2006/relationships/image" Target="media/image18.gif"/><Relationship Id="rId32" Type="http://schemas.openxmlformats.org/officeDocument/2006/relationships/hyperlink" Target="http://www.wolframalpha.com/input/pod.jsp?id=MSP25101gb09i5ied081ge70000681fi9775bec1e61&amp;s=57&amp;button=1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gif"/><Relationship Id="rId31" Type="http://schemas.openxmlformats.org/officeDocument/2006/relationships/image" Target="media/image25.gi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hyperlink" Target="http://www.wolframalpha.com/input/pod.jsp?id=MSP2231c1eg7g8736h42ff0000480520b54ehhc39a&amp;s=43&amp;button=1" TargetMode="External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284</Words>
  <Characters>1624</Characters>
  <Application>Microsoft Office Word</Application>
  <DocSecurity>0</DocSecurity>
  <Lines>13</Lines>
  <Paragraphs>3</Paragraphs>
  <ScaleCrop>false</ScaleCrop>
  <Company>Grizli777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2014-01-04T22:32:00Z</dcterms:created>
  <dcterms:modified xsi:type="dcterms:W3CDTF">2014-01-04T22:42:00Z</dcterms:modified>
</cp:coreProperties>
</file>