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D" w:rsidRDefault="00DA6569" w:rsidP="00DA65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</w:pP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>HOUSE</w:t>
      </w:r>
      <w:r w:rsidR="00230C3D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 xml:space="preserve"> </w:t>
      </w:r>
      <w:proofErr w:type="gramStart"/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>HOLDING</w:t>
      </w:r>
      <w:r w:rsidR="00230C3D"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 xml:space="preserve"> CHORES</w:t>
      </w:r>
      <w:proofErr w:type="gramEnd"/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28"/>
          <w:lang w:val="en-US" w:eastAsia="ru-RU"/>
        </w:rPr>
        <w:t>.</w:t>
      </w:r>
    </w:p>
    <w:p w:rsidR="0043646A" w:rsidRDefault="00DA6569" w:rsidP="00DA65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val="en-US" w:eastAsia="ru-RU"/>
        </w:rPr>
        <w:br/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Doing a work about the house is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often called ‘doing chores’. Doing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chores helps a family to ‘hold their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house’ or in other words ‘to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household’. Usually a member of a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family has a house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holding duty. It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means he or she has a part of chores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to do. There are the things like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feeding a pet, cleaning the carpets or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doing shopping...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On weekends my friend’s family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members are rarely all at home at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the same time, so they write notes to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each other. They help them to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remember things to do.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My mother is the busiest person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in the 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house holding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chores. And I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must admit my elder sister is the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greatest helping hand for her.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Every morning mother cooks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breakfast. She fries some eggs in the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frying pan. My sister sometimes boils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sausages in a small pot. When the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eggs are ready, mum serves them to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us with nicely-decorated salad and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boiled sausages. While my mother is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doing that, my sister is cutting some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bread and taking out the tea pot, cups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and plates.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When the water in the kettle boils,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my sister puts some tea into the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teapot, pours some of the boiling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water into the pot and the tea is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ready.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Sometimes my mum prefers coffee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to tea. Then my father prepares it. 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He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is good at making coffee. I never drink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coffee. </w:t>
      </w:r>
      <w:r w:rsidR="0043646A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eastAsia="ru-RU"/>
        </w:rPr>
        <w:t xml:space="preserve"> </w:t>
      </w:r>
    </w:p>
    <w:p w:rsidR="0043646A" w:rsidRDefault="00DA6569" w:rsidP="00DA65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I prefer tea. My sister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sometimes drinks coffee with milk or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cream.</w:t>
      </w:r>
    </w:p>
    <w:p w:rsidR="00A1125A" w:rsidRPr="00230C3D" w:rsidRDefault="00DA6569" w:rsidP="00DA656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  <w:lang w:val="en-US"/>
        </w:rPr>
      </w:pP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After breakfast I go to my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school and my father goes to his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office. My sister washes up the dishes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and dries them with the dishwasher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machine. </w:t>
      </w:r>
      <w:r w:rsidR="00230C3D"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My mum cleans the table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  <w:t>and takes off the tablecloth.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="00230C3D"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My sister puts clean cups and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dishes onto the cupboard and goes to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her job.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br/>
      </w:r>
      <w:proofErr w:type="gramStart"/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And what about</w:t>
      </w:r>
      <w:r w:rsid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mum?</w:t>
      </w:r>
      <w:proofErr w:type="gramEnd"/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She stays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at home and does lots of things about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the house. </w:t>
      </w:r>
      <w:r w:rsidR="00230C3D"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There is always something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to 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do</w:t>
      </w:r>
      <w:r w:rsidR="00230C3D"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: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a woman’s work is never</w:t>
      </w:r>
      <w:r w:rsidRPr="00230C3D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color w:val="020A1B"/>
          <w:kern w:val="36"/>
          <w:sz w:val="36"/>
          <w:szCs w:val="36"/>
          <w:lang w:val="en-US" w:eastAsia="ru-RU"/>
        </w:rPr>
        <w:t>done...</w:t>
      </w:r>
    </w:p>
    <w:sectPr w:rsidR="00A1125A" w:rsidRPr="00230C3D" w:rsidSect="00A1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69"/>
    <w:rsid w:val="00230C3D"/>
    <w:rsid w:val="0043646A"/>
    <w:rsid w:val="00A1125A"/>
    <w:rsid w:val="00DA6569"/>
    <w:rsid w:val="00D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5A"/>
  </w:style>
  <w:style w:type="paragraph" w:styleId="1">
    <w:name w:val="heading 1"/>
    <w:basedOn w:val="a"/>
    <w:link w:val="10"/>
    <w:uiPriority w:val="9"/>
    <w:qFormat/>
    <w:rsid w:val="00DA6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2017-07-09T13:08:00Z</dcterms:created>
  <dcterms:modified xsi:type="dcterms:W3CDTF">2017-07-09T14:03:00Z</dcterms:modified>
</cp:coreProperties>
</file>