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109" w:rsidRDefault="00F73109" w:rsidP="00F73109">
      <w:pPr>
        <w:jc w:val="center"/>
      </w:pPr>
      <w:r>
        <w:t>Положительное и отрицательное воздействие рекламы на общество</w:t>
      </w:r>
    </w:p>
    <w:p w:rsidR="00F73109" w:rsidRDefault="00F73109" w:rsidP="00F73109">
      <w:pPr>
        <w:jc w:val="center"/>
      </w:pPr>
      <w:r w:rsidRPr="00F73109">
        <w:rPr>
          <w:b/>
        </w:rPr>
        <w:t>Плюсы рекламы</w:t>
      </w:r>
      <w:r w:rsidRPr="00F73109">
        <w:rPr>
          <w:b/>
        </w:rPr>
        <w:t xml:space="preserve">                                                                              Минусы рекламы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65"/>
        <w:gridCol w:w="4766"/>
      </w:tblGrid>
      <w:tr w:rsidR="00F73109" w:rsidTr="00F73109">
        <w:trPr>
          <w:trHeight w:val="1145"/>
        </w:trPr>
        <w:tc>
          <w:tcPr>
            <w:tcW w:w="4765" w:type="dxa"/>
          </w:tcPr>
          <w:p w:rsidR="00F73109" w:rsidRDefault="00F73109" w:rsidP="00F73109">
            <w:r w:rsidRPr="00F73109">
              <w:t>Благодаря рекламным роликам общество участвует в программах защиты дикой природы, которая ведется сейчас по всему миру, в том числе и в России, в программах защиты бесценных исторических и культурных шедевров стран — изобразительного искусства, архитектуры и т.д.</w:t>
            </w:r>
          </w:p>
        </w:tc>
        <w:tc>
          <w:tcPr>
            <w:tcW w:w="4766" w:type="dxa"/>
          </w:tcPr>
          <w:p w:rsidR="00F73109" w:rsidRDefault="00F73109" w:rsidP="00F73109">
            <w:r>
              <w:t>Существует мнение, что реклама воздействует на потребителя на подсознательном уровне, тем самым манипулируя его поведением, вопреки его желаниям.</w:t>
            </w:r>
          </w:p>
          <w:p w:rsidR="00F73109" w:rsidRDefault="00F73109" w:rsidP="00F73109">
            <w:r>
              <w:t xml:space="preserve">Для этого применяется широко известный термин </w:t>
            </w:r>
            <w:proofErr w:type="gramStart"/>
            <w:r>
              <w:t>-</w:t>
            </w:r>
            <w:proofErr w:type="spellStart"/>
            <w:r>
              <w:t>з</w:t>
            </w:r>
            <w:proofErr w:type="gramEnd"/>
            <w:r>
              <w:t>омбирование</w:t>
            </w:r>
            <w:proofErr w:type="spellEnd"/>
            <w:r>
              <w:t>'-. Однако проведенные исследования не подтверждают эту точку зрения</w:t>
            </w:r>
          </w:p>
        </w:tc>
      </w:tr>
      <w:tr w:rsidR="00F73109" w:rsidTr="00F73109">
        <w:trPr>
          <w:trHeight w:val="1057"/>
        </w:trPr>
        <w:tc>
          <w:tcPr>
            <w:tcW w:w="4765" w:type="dxa"/>
          </w:tcPr>
          <w:p w:rsidR="00F73109" w:rsidRDefault="00F73109" w:rsidP="00F73109">
            <w:r w:rsidRPr="00F73109">
              <w:t>Реклама говорит о той дополнительной пользе, которую покупатель приобретает, покупая товар. Так, потребитель выражает свою индивидуальность, выбирая ту или иную марку автомобиля</w:t>
            </w:r>
          </w:p>
        </w:tc>
        <w:tc>
          <w:tcPr>
            <w:tcW w:w="4766" w:type="dxa"/>
          </w:tcPr>
          <w:p w:rsidR="00F73109" w:rsidRDefault="00F73109" w:rsidP="00F73109">
            <w:r w:rsidRPr="00F73109">
              <w:t>Существует миф о неограниченном могуществе рекламы, с помощью которой якобы можно продать все что угодно</w:t>
            </w:r>
          </w:p>
        </w:tc>
      </w:tr>
      <w:tr w:rsidR="00F73109" w:rsidTr="00F73109">
        <w:trPr>
          <w:trHeight w:val="1145"/>
        </w:trPr>
        <w:tc>
          <w:tcPr>
            <w:tcW w:w="4765" w:type="dxa"/>
          </w:tcPr>
          <w:p w:rsidR="00F73109" w:rsidRDefault="00F73109" w:rsidP="00F73109">
            <w:r w:rsidRPr="00F73109">
              <w:t>Реклама генерирует потребность к лучшему уровню жизни — качественное питание</w:t>
            </w:r>
            <w:proofErr w:type="gramStart"/>
            <w:r w:rsidRPr="00F73109">
              <w:t>.</w:t>
            </w:r>
            <w:proofErr w:type="gramEnd"/>
            <w:r w:rsidRPr="00F73109">
              <w:t xml:space="preserve"> </w:t>
            </w:r>
            <w:proofErr w:type="gramStart"/>
            <w:r w:rsidRPr="00F73109">
              <w:t>п</w:t>
            </w:r>
            <w:proofErr w:type="gramEnd"/>
            <w:r w:rsidRPr="00F73109">
              <w:t>рекрасный отдых, лучшие жилищные условия и т.д.</w:t>
            </w:r>
          </w:p>
        </w:tc>
        <w:tc>
          <w:tcPr>
            <w:tcW w:w="4766" w:type="dxa"/>
          </w:tcPr>
          <w:p w:rsidR="00F73109" w:rsidRDefault="00F73109" w:rsidP="00F73109">
            <w:r w:rsidRPr="00F73109">
              <w:t>Отдельные рекламные обращения кажутся раздражающими либо слишком назойливыми</w:t>
            </w:r>
          </w:p>
        </w:tc>
      </w:tr>
      <w:tr w:rsidR="00F73109" w:rsidTr="00F73109">
        <w:trPr>
          <w:trHeight w:val="1145"/>
        </w:trPr>
        <w:tc>
          <w:tcPr>
            <w:tcW w:w="4765" w:type="dxa"/>
          </w:tcPr>
          <w:p w:rsidR="00F73109" w:rsidRDefault="00F73109" w:rsidP="00F73109">
            <w:r w:rsidRPr="00F73109">
              <w:t>Приобщение населения к здоровому образу жизни через рекламу использования натуральных добавок в пищу и витаминных препаратов, рекламу фитнес-клубов. тренажеров, через спонсирование спортивных мероприятий ("Ингосстра</w:t>
            </w:r>
            <w:proofErr w:type="gramStart"/>
            <w:r w:rsidRPr="00F73109">
              <w:t>х-</w:t>
            </w:r>
            <w:proofErr w:type="gramEnd"/>
            <w:r w:rsidRPr="00F73109">
              <w:t xml:space="preserve"> — спонсор Кубка Кремля по теннису, -Балтика» — спонсор чемпионата России по футболу. </w:t>
            </w:r>
            <w:proofErr w:type="gramStart"/>
            <w:r w:rsidRPr="00F73109">
              <w:t>«Русский продукт» — спонсор соревнований «Лыжня России»)</w:t>
            </w:r>
            <w:proofErr w:type="gramEnd"/>
          </w:p>
        </w:tc>
        <w:tc>
          <w:tcPr>
            <w:tcW w:w="4766" w:type="dxa"/>
          </w:tcPr>
          <w:p w:rsidR="00F73109" w:rsidRDefault="00F73109" w:rsidP="00F73109">
            <w:r w:rsidRPr="00F73109">
              <w:t>Не всегда вызывает понимание эмоциональная реклама, т.е. практика обращения рекламы к эмоциям потребителя: в глазах отдельных потребителей такая реклама бывает слишком эмоциональна</w:t>
            </w:r>
          </w:p>
        </w:tc>
      </w:tr>
      <w:tr w:rsidR="00F73109" w:rsidTr="00F73109">
        <w:trPr>
          <w:trHeight w:val="1145"/>
        </w:trPr>
        <w:tc>
          <w:tcPr>
            <w:tcW w:w="4765" w:type="dxa"/>
          </w:tcPr>
          <w:p w:rsidR="00F73109" w:rsidRDefault="00F73109" w:rsidP="00F73109">
            <w:r w:rsidRPr="00F73109">
              <w:t>Реклама стимулирует трудовую деятельность: если заработаешь, то сможешь получить</w:t>
            </w:r>
            <w:proofErr w:type="gramStart"/>
            <w:r w:rsidRPr="00F73109">
              <w:t>.</w:t>
            </w:r>
            <w:proofErr w:type="gramEnd"/>
            <w:r w:rsidRPr="00F73109">
              <w:t xml:space="preserve"> </w:t>
            </w:r>
            <w:proofErr w:type="gramStart"/>
            <w:r w:rsidRPr="00F73109">
              <w:t>ч</w:t>
            </w:r>
            <w:proofErr w:type="gramEnd"/>
            <w:r w:rsidRPr="00F73109">
              <w:t>то хочешь (особенно это актуально для современной России)</w:t>
            </w:r>
          </w:p>
        </w:tc>
        <w:tc>
          <w:tcPr>
            <w:tcW w:w="4766" w:type="dxa"/>
          </w:tcPr>
          <w:p w:rsidR="00F73109" w:rsidRDefault="00F73109" w:rsidP="00F73109">
            <w:r w:rsidRPr="00F73109">
              <w:t>Реклама табака и алкогольной продукции наносит вред здоровью нации</w:t>
            </w:r>
          </w:p>
        </w:tc>
      </w:tr>
      <w:tr w:rsidR="00F73109" w:rsidTr="00F73109">
        <w:trPr>
          <w:trHeight w:val="1145"/>
        </w:trPr>
        <w:tc>
          <w:tcPr>
            <w:tcW w:w="4765" w:type="dxa"/>
          </w:tcPr>
          <w:p w:rsidR="00F73109" w:rsidRDefault="00F73109" w:rsidP="00F73109">
            <w:r w:rsidRPr="00F73109">
              <w:t>Рекламируя самое современное оборудование</w:t>
            </w:r>
            <w:proofErr w:type="gramStart"/>
            <w:r w:rsidRPr="00F73109">
              <w:t>.</w:t>
            </w:r>
            <w:proofErr w:type="gramEnd"/>
            <w:r w:rsidRPr="00F73109">
              <w:t xml:space="preserve"> </w:t>
            </w:r>
            <w:proofErr w:type="gramStart"/>
            <w:r w:rsidRPr="00F73109">
              <w:t>с</w:t>
            </w:r>
            <w:proofErr w:type="gramEnd"/>
            <w:r w:rsidRPr="00F73109">
              <w:t>амые современные технические товары бытового назначения, выпускаемые всеми отраслями промышленности, тем самым она пропагандирует научно- технические достижения</w:t>
            </w:r>
          </w:p>
        </w:tc>
        <w:tc>
          <w:tcPr>
            <w:tcW w:w="4766" w:type="dxa"/>
          </w:tcPr>
          <w:p w:rsidR="00F73109" w:rsidRDefault="00F73109" w:rsidP="00F73109">
            <w:r w:rsidRPr="00F73109">
              <w:t>В обществе не существует полного доверия к рекламному объявлению, что связано с недобросовестной рекламой, а иной раз и обманом</w:t>
            </w:r>
          </w:p>
        </w:tc>
      </w:tr>
      <w:tr w:rsidR="00F73109" w:rsidTr="00F73109">
        <w:trPr>
          <w:trHeight w:val="1145"/>
        </w:trPr>
        <w:tc>
          <w:tcPr>
            <w:tcW w:w="4765" w:type="dxa"/>
          </w:tcPr>
          <w:p w:rsidR="00F73109" w:rsidRDefault="00F73109" w:rsidP="00F73109">
            <w:r w:rsidRPr="00F73109">
              <w:t>Реклама помогает обществу концентрировать внимание на определенных социальных программах</w:t>
            </w:r>
          </w:p>
        </w:tc>
        <w:tc>
          <w:tcPr>
            <w:tcW w:w="4766" w:type="dxa"/>
          </w:tcPr>
          <w:p w:rsidR="00F73109" w:rsidRDefault="00F73109" w:rsidP="00F73109">
            <w:r w:rsidRPr="00F73109">
              <w:t>Общество волнует: не слишком ли возвышенные эпитеты используются в рекламе о пользе пищевых продуктов; действительно ли настолько сильны те или иные лекарственные препараты, как о том говорит реклама</w:t>
            </w:r>
          </w:p>
        </w:tc>
      </w:tr>
    </w:tbl>
    <w:p w:rsidR="00A62C1A" w:rsidRDefault="00A62C1A" w:rsidP="00F73109">
      <w:bookmarkStart w:id="0" w:name="_GoBack"/>
      <w:bookmarkEnd w:id="0"/>
    </w:p>
    <w:sectPr w:rsidR="00A62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109"/>
    <w:rsid w:val="00A62C1A"/>
    <w:rsid w:val="00F7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2016-04-11T12:16:00Z</dcterms:created>
  <dcterms:modified xsi:type="dcterms:W3CDTF">2016-04-11T12:20:00Z</dcterms:modified>
</cp:coreProperties>
</file>