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25" w:rsidRDefault="00BF3425" w:rsidP="00BF34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-261075</wp:posOffset>
                </wp:positionH>
                <wp:positionV relativeFrom="paragraph">
                  <wp:posOffset>168308</wp:posOffset>
                </wp:positionV>
                <wp:extent cx="1179481" cy="1961153"/>
                <wp:effectExtent l="0" t="0" r="1905" b="127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481" cy="1961153"/>
                          <a:chOff x="0" y="0"/>
                          <a:chExt cx="1179481" cy="1961153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1179481" cy="1961153"/>
                            <a:chOff x="0" y="0"/>
                            <a:chExt cx="1179481" cy="1961153"/>
                          </a:xfrm>
                        </wpg:grpSpPr>
                        <wps:wsp>
                          <wps:cNvPr id="13" name="Поле 13"/>
                          <wps:cNvSpPr txBox="1"/>
                          <wps:spPr>
                            <a:xfrm>
                              <a:off x="758388" y="1152751"/>
                              <a:ext cx="225350" cy="28168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3425" w:rsidRPr="00BF3425" w:rsidRDefault="00BF3425" w:rsidP="00BF342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оле 12"/>
                          <wps:cNvSpPr txBox="1"/>
                          <wps:spPr>
                            <a:xfrm>
                              <a:off x="819059" y="1534112"/>
                              <a:ext cx="360422" cy="4270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3425" w:rsidRPr="00BF3425" w:rsidRDefault="00BF342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оле 11"/>
                          <wps:cNvSpPr txBox="1"/>
                          <wps:spPr>
                            <a:xfrm>
                              <a:off x="30335" y="0"/>
                              <a:ext cx="396910" cy="3818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3425" w:rsidRPr="00BF3425" w:rsidRDefault="00BF3425" w:rsidP="00BF342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оле 10"/>
                          <wps:cNvSpPr txBox="1"/>
                          <wps:spPr>
                            <a:xfrm>
                              <a:off x="0" y="1534112"/>
                              <a:ext cx="396512" cy="3818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3425" w:rsidRPr="00BF3425" w:rsidRDefault="00BF342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>
                              <a:off x="268686" y="112675"/>
                              <a:ext cx="0" cy="14992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>
                              <a:off x="268686" y="112675"/>
                              <a:ext cx="634365" cy="14992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Прямая соединительная линия 32"/>
                          <wps:cNvCnPr/>
                          <wps:spPr>
                            <a:xfrm>
                              <a:off x="273020" y="1612118"/>
                              <a:ext cx="6345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>
                              <a:off x="268686" y="1464774"/>
                              <a:ext cx="12435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>
                              <a:off x="394362" y="1464774"/>
                              <a:ext cx="0" cy="14630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Прямая соединительная линия 5"/>
                        <wps:cNvCnPr/>
                        <wps:spPr>
                          <a:xfrm flipV="1">
                            <a:off x="268686" y="1378101"/>
                            <a:ext cx="548640" cy="2336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H="1">
                            <a:off x="645713" y="1261092"/>
                            <a:ext cx="114300" cy="546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645713" y="1317429"/>
                            <a:ext cx="50242" cy="1158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26" style="position:absolute;margin-left:-20.55pt;margin-top:13.25pt;width:92.85pt;height:154.4pt;z-index:251666432" coordsize="11794,1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">
                <v:group id="Группа 15" o:spid="_x0000_s1027" style="position:absolute;width:11794;height:19611" coordsize="11794,19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3" o:spid="_x0000_s1028" type="#_x0000_t202" style="position:absolute;left:7583;top:11527;width:2254;height:2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  <v:textbox>
                      <w:txbxContent>
                        <w:p w:rsidR="00BF3425" w:rsidRPr="00BF3425" w:rsidRDefault="00BF3425" w:rsidP="00BF342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Поле 12" o:spid="_x0000_s1029" type="#_x0000_t202" style="position:absolute;left:8190;top:15341;width:3604;height:4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<v:textbox>
                      <w:txbxContent>
                        <w:p w:rsidR="00BF3425" w:rsidRPr="00BF3425" w:rsidRDefault="00BF342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11" o:spid="_x0000_s1030" type="#_x0000_t202" style="position:absolute;left:303;width:3969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<v:textbox>
                      <w:txbxContent>
                        <w:p w:rsidR="00BF3425" w:rsidRPr="00BF3425" w:rsidRDefault="00BF3425" w:rsidP="00BF342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10" o:spid="_x0000_s1031" type="#_x0000_t202" style="position:absolute;top:15341;width:3965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<v:textbox>
                      <w:txbxContent>
                        <w:p w:rsidR="00BF3425" w:rsidRPr="00BF3425" w:rsidRDefault="00BF342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line id="Прямая соединительная линия 29" o:spid="_x0000_s1032" style="position:absolute;visibility:visible;mso-wrap-style:square" from="2686,1126" to="2686,1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<v:line id="Прямая соединительная линия 31" o:spid="_x0000_s1033" style="position:absolute;visibility:visible;mso-wrap-style:square" from="2686,1126" to="9030,1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  <v:line id="Прямая соединительная линия 32" o:spid="_x0000_s1034" style="position:absolute;visibility:visible;mso-wrap-style:square" from="2730,16121" to="9075,1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  <v:line id="Прямая соединительная линия 38" o:spid="_x0000_s1035" style="position:absolute;visibility:visible;mso-wrap-style:square" from="2686,14647" to="3930,1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  <v:line id="Прямая соединительная линия 39" o:spid="_x0000_s1036" style="position:absolute;visibility:visible;mso-wrap-style:square" from="3943,14647" to="3943,1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/v:group>
                <v:line id="Прямая соединительная линия 5" o:spid="_x0000_s1037" style="position:absolute;flip:y;visibility:visible;mso-wrap-style:square" from="2686,13781" to="8173,16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<v:line id="Прямая соединительная линия 7" o:spid="_x0000_s1038" style="position:absolute;flip:x;visibility:visible;mso-wrap-style:square" from="6457,12610" to="7600,1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<v:line id="Прямая соединительная линия 8" o:spid="_x0000_s1039" style="position:absolute;visibility:visible;mso-wrap-style:square" from="6457,13174" to="6959,1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>2.</w:t>
      </w:r>
    </w:p>
    <w:p w:rsidR="00BF3425" w:rsidRDefault="00BF3425" w:rsidP="00BF3425">
      <w:pPr>
        <w:spacing w:after="0"/>
        <w:rPr>
          <w:rFonts w:ascii="Times New Roman" w:hAnsi="Times New Roman" w:cs="Times New Roman"/>
          <w:sz w:val="24"/>
        </w:rPr>
      </w:pPr>
    </w:p>
    <w:p w:rsidR="00BF3425" w:rsidRDefault="00BF3425" w:rsidP="00BF3425">
      <w:pPr>
        <w:spacing w:after="0"/>
        <w:rPr>
          <w:rFonts w:ascii="Times New Roman" w:hAnsi="Times New Roman" w:cs="Times New Roman"/>
          <w:sz w:val="24"/>
        </w:rPr>
      </w:pPr>
    </w:p>
    <w:p w:rsidR="00BF3425" w:rsidRDefault="00BF3425" w:rsidP="00BF3425">
      <w:pPr>
        <w:spacing w:after="0"/>
        <w:rPr>
          <w:rFonts w:ascii="Times New Roman" w:hAnsi="Times New Roman" w:cs="Times New Roman"/>
          <w:sz w:val="24"/>
        </w:rPr>
      </w:pPr>
    </w:p>
    <w:p w:rsidR="00BF3425" w:rsidRPr="00C66014" w:rsidRDefault="00BF3425" w:rsidP="00BF3425">
      <w:pPr>
        <w:spacing w:after="0"/>
        <w:rPr>
          <w:rFonts w:ascii="Times New Roman" w:hAnsi="Times New Roman" w:cs="Times New Roman"/>
          <w:sz w:val="24"/>
        </w:rPr>
      </w:pPr>
    </w:p>
    <w:p w:rsidR="002759DB" w:rsidRDefault="002759DB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3425" w:rsidRDefault="00BF3425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3425" w:rsidRDefault="00BF3425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3425" w:rsidRDefault="00BF3425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3425" w:rsidRDefault="00BF3425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3425" w:rsidRPr="00BF3425" w:rsidRDefault="00BF3425" w:rsidP="00BF3425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BF3425" w:rsidRPr="00BF3425" w:rsidRDefault="00BF3425" w:rsidP="00BF3425">
      <w:pPr>
        <w:spacing w:after="0"/>
        <w:rPr>
          <w:rFonts w:ascii="Times New Roman" w:hAnsi="Times New Roman" w:cs="Times New Roman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lang w:val="en-US"/>
            </w:rPr>
            <m:t>∠C=90°</m:t>
          </m:r>
        </m:oMath>
      </m:oMathPara>
    </w:p>
    <w:p w:rsidR="00BF3425" w:rsidRPr="001D6E5C" w:rsidRDefault="00BF3425" w:rsidP="00BF3425">
      <w:pPr>
        <w:spacing w:after="0"/>
        <w:rPr>
          <w:rFonts w:ascii="Times New Roman" w:hAnsi="Times New Roman" w:cs="Times New Roman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lang w:val="en-US"/>
            </w:rPr>
            <m:t>AC</m:t>
          </m:r>
          <m:r>
            <w:rPr>
              <w:rFonts w:ascii="Cambria Math" w:hAnsi="Cambria Math" w:cs="Times New Roman"/>
              <w:sz w:val="24"/>
              <w:lang w:val="en-US"/>
            </w:rPr>
            <m:t>=0,</m:t>
          </m:r>
          <m:r>
            <w:rPr>
              <w:rFonts w:ascii="Cambria Math" w:hAnsi="Cambria Math" w:cs="Times New Roman"/>
              <w:sz w:val="24"/>
              <w:lang w:val="en-US"/>
            </w:rPr>
            <m:t>8</m:t>
          </m:r>
        </m:oMath>
      </m:oMathPara>
    </w:p>
    <w:p w:rsidR="00BF3425" w:rsidRPr="00064927" w:rsidRDefault="00867D5A" w:rsidP="00BF3425">
      <w:pPr>
        <w:spacing w:after="0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lang w:val="en-US"/>
            </w:rPr>
            <m:t>H</m:t>
          </m:r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>
            <w:rPr>
              <w:rFonts w:ascii="Cambria Math" w:hAnsi="Cambria Math" w:cs="Times New Roman"/>
              <w:sz w:val="24"/>
              <w:lang w:val="en-US"/>
            </w:rPr>
            <m:t>0,</m:t>
          </m:r>
          <m:r>
            <w:rPr>
              <w:rFonts w:ascii="Cambria Math" w:hAnsi="Cambria Math" w:cs="Times New Roman"/>
              <w:sz w:val="24"/>
              <w:lang w:val="en-US"/>
            </w:rPr>
            <m:t>4</m:t>
          </m:r>
        </m:oMath>
      </m:oMathPara>
    </w:p>
    <w:p w:rsidR="00BF3425" w:rsidRPr="00867D5A" w:rsidRDefault="00BF3425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sinB</w:t>
      </w:r>
      <w:proofErr w:type="spellEnd"/>
      <w:r w:rsidRPr="00867D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67D5A">
        <w:rPr>
          <w:rFonts w:ascii="Times New Roman" w:hAnsi="Times New Roman" w:cs="Times New Roman"/>
          <w:sz w:val="24"/>
          <w:szCs w:val="24"/>
        </w:rPr>
        <w:t>?</w:t>
      </w:r>
    </w:p>
    <w:p w:rsidR="00BF3425" w:rsidRDefault="00BF3425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867D5A" w:rsidRPr="00064927" w:rsidRDefault="00867D5A" w:rsidP="00867D5A">
      <w:pPr>
        <w:spacing w:after="0"/>
        <w:rPr>
          <w:rFonts w:ascii="Times New Roman" w:hAnsi="Times New Roman" w:cs="Times New Roman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lang w:val="en-US"/>
            </w:rPr>
            <m:t>sinB</m:t>
          </m:r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lang w:val="en-US"/>
                </w:rPr>
                <m:t>CB</m:t>
              </m:r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AB</m:t>
              </m:r>
            </m:den>
          </m:f>
        </m:oMath>
      </m:oMathPara>
    </w:p>
    <w:p w:rsidR="00867D5A" w:rsidRDefault="00867D5A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найти катет</w:t>
      </w:r>
      <w:r w:rsidR="00082ADD">
        <w:rPr>
          <w:rFonts w:ascii="Times New Roman" w:hAnsi="Times New Roman" w:cs="Times New Roman"/>
          <w:sz w:val="24"/>
          <w:szCs w:val="24"/>
        </w:rPr>
        <w:t xml:space="preserve"> </w:t>
      </w:r>
      <w:r w:rsidR="00082ADD">
        <w:rPr>
          <w:rFonts w:ascii="Times New Roman" w:hAnsi="Times New Roman" w:cs="Times New Roman"/>
          <w:sz w:val="24"/>
          <w:szCs w:val="24"/>
          <w:lang w:val="en-US"/>
        </w:rPr>
        <w:t>CB</w:t>
      </w:r>
      <w:r w:rsidR="00082ADD" w:rsidRPr="00082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гипотенузу</w:t>
      </w:r>
      <w:r w:rsidR="00082ADD" w:rsidRPr="00082ADD">
        <w:rPr>
          <w:rFonts w:ascii="Times New Roman" w:hAnsi="Times New Roman" w:cs="Times New Roman"/>
          <w:sz w:val="24"/>
          <w:szCs w:val="24"/>
        </w:rPr>
        <w:t xml:space="preserve"> </w:t>
      </w:r>
      <w:r w:rsidR="00082AD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A30C75">
        <w:rPr>
          <w:rFonts w:ascii="Times New Roman" w:hAnsi="Times New Roman" w:cs="Times New Roman"/>
          <w:sz w:val="24"/>
          <w:szCs w:val="24"/>
        </w:rPr>
        <w:t>.</w:t>
      </w:r>
    </w:p>
    <w:p w:rsidR="00A30C75" w:rsidRDefault="00A30C75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Катет и гипотенузу можно найти из формул высот треугольника.</w:t>
      </w:r>
    </w:p>
    <w:p w:rsidR="00A30C75" w:rsidRDefault="00A30C75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Саму же высоту можно найти из треугольника </w:t>
      </w:r>
      <w:r>
        <w:rPr>
          <w:rFonts w:ascii="Times New Roman" w:hAnsi="Times New Roman" w:cs="Times New Roman"/>
          <w:sz w:val="24"/>
          <w:szCs w:val="24"/>
          <w:lang w:val="en-US"/>
        </w:rPr>
        <w:t>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0C75" w:rsidRPr="00064927" w:rsidRDefault="00A30C75" w:rsidP="00A30C75">
      <w:pPr>
        <w:spacing w:after="0"/>
        <w:rPr>
          <w:rFonts w:ascii="Times New Roman" w:hAnsi="Times New Roman" w:cs="Times New Roman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lang w:val="en-US"/>
            </w:rPr>
            <m:t>C</m:t>
          </m:r>
          <m:r>
            <w:rPr>
              <w:rFonts w:ascii="Cambria Math" w:hAnsi="Cambria Math" w:cs="Times New Roman"/>
              <w:sz w:val="24"/>
              <w:lang w:val="en-US"/>
            </w:rPr>
            <m:t>H</m:t>
          </m:r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0</m:t>
              </m:r>
              <m:r>
                <w:rPr>
                  <w:rFonts w:ascii="Cambria Math" w:hAnsi="Cambria Math" w:cs="Times New Roman"/>
                  <w:sz w:val="24"/>
                </w:rPr>
                <m:t>,64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0,16</m:t>
              </m:r>
            </m:e>
          </m:rad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0,48</m:t>
              </m:r>
            </m:e>
          </m:rad>
        </m:oMath>
      </m:oMathPara>
    </w:p>
    <w:p w:rsidR="00BF3425" w:rsidRDefault="00867D5A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Высоту треугольника можно найти по формулам:</w:t>
      </w:r>
    </w:p>
    <w:p w:rsidR="00867D5A" w:rsidRPr="0025254E" w:rsidRDefault="0025254E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</m:oMath>
      </m:oMathPara>
    </w:p>
    <w:p w:rsidR="0025254E" w:rsidRDefault="0025254E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254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катеты,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2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2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гипотенуза.</w:t>
      </w:r>
    </w:p>
    <w:p w:rsidR="0025254E" w:rsidRPr="0025254E" w:rsidRDefault="0025254E" w:rsidP="002525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rad>
        </m:oMath>
      </m:oMathPara>
    </w:p>
    <w:p w:rsidR="0025254E" w:rsidRDefault="0025254E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8B215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B21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8B215F">
        <w:rPr>
          <w:rFonts w:ascii="Times New Roman" w:hAnsi="Times New Roman" w:cs="Times New Roman"/>
          <w:sz w:val="24"/>
          <w:szCs w:val="24"/>
        </w:rPr>
        <w:t xml:space="preserve"> и с</w:t>
      </w:r>
      <w:r w:rsidR="008B21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B215F">
        <w:rPr>
          <w:rFonts w:ascii="Times New Roman" w:hAnsi="Times New Roman" w:cs="Times New Roman"/>
          <w:sz w:val="24"/>
          <w:szCs w:val="24"/>
        </w:rPr>
        <w:t xml:space="preserve"> - </w:t>
      </w:r>
      <w:r w:rsidR="008B215F" w:rsidRPr="008B215F">
        <w:rPr>
          <w:rFonts w:ascii="Times New Roman" w:hAnsi="Times New Roman" w:cs="Times New Roman"/>
          <w:sz w:val="24"/>
          <w:szCs w:val="24"/>
        </w:rPr>
        <w:t>составные отрезки гипотенузы</w:t>
      </w:r>
      <w:r w:rsidR="008B215F">
        <w:rPr>
          <w:rFonts w:ascii="Times New Roman" w:hAnsi="Times New Roman" w:cs="Times New Roman"/>
          <w:sz w:val="24"/>
          <w:szCs w:val="24"/>
        </w:rPr>
        <w:t>.</w:t>
      </w:r>
    </w:p>
    <w:p w:rsidR="008B215F" w:rsidRDefault="008B215F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Подставляем в формулы данные нам стороны и получаем:</w:t>
      </w:r>
    </w:p>
    <w:p w:rsidR="008B215F" w:rsidRPr="008B215F" w:rsidRDefault="008B215F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C</m:t>
          </m:r>
          <m:r>
            <w:rPr>
              <w:rFonts w:ascii="Cambria Math" w:hAnsi="Cambria Math" w:cs="Times New Roman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AC*CB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den>
          </m:f>
        </m:oMath>
      </m:oMathPara>
    </w:p>
    <w:p w:rsidR="0025254E" w:rsidRPr="008B215F" w:rsidRDefault="008B215F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C</m:t>
          </m:r>
          <m:r>
            <w:rPr>
              <w:rFonts w:ascii="Cambria Math" w:hAnsi="Cambria Math" w:cs="Times New Roman"/>
              <w:sz w:val="24"/>
              <w:szCs w:val="24"/>
            </w:rPr>
            <m:t>H=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AH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BH</m:t>
              </m:r>
            </m:e>
          </m:rad>
        </m:oMath>
      </m:oMathPara>
    </w:p>
    <w:p w:rsidR="008B215F" w:rsidRDefault="008B215F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второй формулы выражаем </w:t>
      </w:r>
      <w:r>
        <w:rPr>
          <w:rFonts w:ascii="Times New Roman" w:hAnsi="Times New Roman" w:cs="Times New Roman"/>
          <w:sz w:val="24"/>
          <w:szCs w:val="24"/>
          <w:lang w:val="en-US"/>
        </w:rPr>
        <w:t>BH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215F" w:rsidRPr="008B215F" w:rsidRDefault="008B215F" w:rsidP="008B215F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BH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0,48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=1,2</m:t>
          </m:r>
        </m:oMath>
      </m:oMathPara>
    </w:p>
    <w:p w:rsidR="008B215F" w:rsidRPr="008B215F" w:rsidRDefault="008B215F" w:rsidP="008B2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8B2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BH</w:t>
      </w:r>
      <w:r w:rsidRPr="008B215F">
        <w:rPr>
          <w:rFonts w:ascii="Times New Roman" w:hAnsi="Times New Roman" w:cs="Times New Roman"/>
          <w:sz w:val="24"/>
          <w:szCs w:val="24"/>
        </w:rPr>
        <w:t xml:space="preserve"> - </w:t>
      </w:r>
      <w:r w:rsidRPr="008B215F">
        <w:rPr>
          <w:rFonts w:ascii="Times New Roman" w:hAnsi="Times New Roman" w:cs="Times New Roman"/>
          <w:sz w:val="24"/>
          <w:szCs w:val="24"/>
        </w:rPr>
        <w:t>составные отрезки гипотенузы</w:t>
      </w:r>
      <w:r>
        <w:rPr>
          <w:rFonts w:ascii="Times New Roman" w:hAnsi="Times New Roman" w:cs="Times New Roman"/>
          <w:sz w:val="24"/>
          <w:szCs w:val="24"/>
        </w:rPr>
        <w:t>, то сама гипотенуза равна:</w:t>
      </w:r>
    </w:p>
    <w:p w:rsidR="008B215F" w:rsidRPr="008B215F" w:rsidRDefault="008B215F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AB=AH+BH=0,4+1,2=1,6</m:t>
          </m:r>
        </m:oMath>
      </m:oMathPara>
    </w:p>
    <w:p w:rsidR="008B215F" w:rsidRDefault="008B215F" w:rsidP="00BF3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теореме Пифагора находим </w:t>
      </w:r>
      <w:r w:rsidR="00082ADD">
        <w:rPr>
          <w:rFonts w:ascii="Times New Roman" w:hAnsi="Times New Roman" w:cs="Times New Roman"/>
          <w:sz w:val="24"/>
          <w:szCs w:val="24"/>
        </w:rPr>
        <w:t>катет:</w:t>
      </w:r>
    </w:p>
    <w:p w:rsidR="00082ADD" w:rsidRPr="00064927" w:rsidRDefault="00082ADD" w:rsidP="00082ADD">
      <w:pPr>
        <w:spacing w:after="0"/>
        <w:rPr>
          <w:rFonts w:ascii="Times New Roman" w:hAnsi="Times New Roman" w:cs="Times New Roman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lang w:val="en-US"/>
            </w:rPr>
            <m:t>C</m:t>
          </m:r>
          <m:r>
            <w:rPr>
              <w:rFonts w:ascii="Cambria Math" w:hAnsi="Cambria Math" w:cs="Times New Roman"/>
              <w:sz w:val="24"/>
              <w:lang w:val="en-US"/>
            </w:rPr>
            <m:t>B</m:t>
          </m:r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4"/>
                </w:rPr>
                <m:t>,</m:t>
              </m:r>
              <m:r>
                <w:rPr>
                  <w:rFonts w:ascii="Cambria Math" w:hAnsi="Cambria Math" w:cs="Times New Roman"/>
                  <w:sz w:val="24"/>
                </w:rPr>
                <m:t>56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0,64</m:t>
              </m:r>
            </m:e>
          </m:rad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1,92</m:t>
              </m:r>
            </m:e>
          </m:rad>
        </m:oMath>
      </m:oMathPara>
    </w:p>
    <w:p w:rsidR="00082ADD" w:rsidRPr="00064927" w:rsidRDefault="00082ADD" w:rsidP="00082ADD">
      <w:pPr>
        <w:spacing w:after="0"/>
        <w:rPr>
          <w:rFonts w:ascii="Times New Roman" w:hAnsi="Times New Roman" w:cs="Times New Roman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lang w:val="en-US"/>
            </w:rPr>
            <m:t>sinB=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1,92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lang w:val="en-US"/>
                </w:rPr>
                <m:t>1,6</m:t>
              </m:r>
            </m:den>
          </m:f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1,92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,56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0,75</m:t>
              </m:r>
            </m:e>
          </m:rad>
        </m:oMath>
      </m:oMathPara>
      <w:bookmarkStart w:id="0" w:name="_GoBack"/>
      <w:bookmarkEnd w:id="0"/>
    </w:p>
    <w:p w:rsidR="00082ADD" w:rsidRPr="00082ADD" w:rsidRDefault="00082ADD" w:rsidP="00BF34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82ADD" w:rsidRPr="0008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E1"/>
    <w:rsid w:val="00082ADD"/>
    <w:rsid w:val="0025254E"/>
    <w:rsid w:val="002759DB"/>
    <w:rsid w:val="00867D5A"/>
    <w:rsid w:val="008B215F"/>
    <w:rsid w:val="00A30C75"/>
    <w:rsid w:val="00BF3425"/>
    <w:rsid w:val="00C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2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867D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2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867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4AB9-AC7E-453A-BECB-6656EAFB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Core I5</cp:lastModifiedBy>
  <cp:revision>2</cp:revision>
  <dcterms:created xsi:type="dcterms:W3CDTF">2014-11-07T19:33:00Z</dcterms:created>
  <dcterms:modified xsi:type="dcterms:W3CDTF">2014-11-07T20:37:00Z</dcterms:modified>
</cp:coreProperties>
</file>