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F9" w:rsidRPr="006E0359" w:rsidRDefault="003A5EF9" w:rsidP="00052AC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E0359">
        <w:rPr>
          <w:rFonts w:ascii="Times New Roman" w:hAnsi="Times New Roman"/>
          <w:b/>
          <w:bCs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14.04.2020</w:t>
      </w:r>
      <w:r w:rsidRPr="006E0359">
        <w:rPr>
          <w:rFonts w:ascii="Times New Roman" w:hAnsi="Times New Roman"/>
          <w:sz w:val="24"/>
          <w:szCs w:val="24"/>
        </w:rPr>
        <w:tab/>
      </w:r>
      <w:r w:rsidRPr="006E0359">
        <w:rPr>
          <w:rFonts w:ascii="Times New Roman" w:hAnsi="Times New Roman"/>
          <w:sz w:val="24"/>
          <w:szCs w:val="24"/>
        </w:rPr>
        <w:tab/>
      </w:r>
      <w:r w:rsidRPr="006E0359">
        <w:rPr>
          <w:rFonts w:ascii="Times New Roman" w:hAnsi="Times New Roman"/>
          <w:sz w:val="24"/>
          <w:szCs w:val="24"/>
        </w:rPr>
        <w:tab/>
      </w:r>
      <w:r w:rsidRPr="006E0359">
        <w:rPr>
          <w:rFonts w:ascii="Times New Roman" w:hAnsi="Times New Roman"/>
          <w:b/>
          <w:bCs/>
          <w:sz w:val="24"/>
          <w:szCs w:val="24"/>
        </w:rPr>
        <w:t xml:space="preserve">Группа </w:t>
      </w:r>
      <w:r w:rsidRPr="006E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6E0359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14</w:t>
      </w:r>
    </w:p>
    <w:p w:rsidR="00E025BB" w:rsidRPr="003A5EF9" w:rsidRDefault="003A5EF9" w:rsidP="00052AC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Pr="003A5EF9">
        <w:rPr>
          <w:rFonts w:ascii="Times New Roman" w:hAnsi="Times New Roman" w:cs="Times New Roman"/>
          <w:sz w:val="24"/>
          <w:szCs w:val="24"/>
        </w:rPr>
        <w:t>ОП. 08 «Налоги и налогообложение»</w:t>
      </w:r>
    </w:p>
    <w:p w:rsidR="003A5EF9" w:rsidRDefault="003A5EF9" w:rsidP="00052AC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62">
        <w:rPr>
          <w:rFonts w:ascii="Times New Roman" w:hAnsi="Times New Roman" w:cs="Times New Roman"/>
          <w:b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33-34</w:t>
      </w:r>
    </w:p>
    <w:p w:rsidR="003A5EF9" w:rsidRDefault="003A5EF9" w:rsidP="00052ACE">
      <w:pPr>
        <w:spacing w:after="0" w:line="312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370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216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62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2162">
        <w:rPr>
          <w:rFonts w:eastAsia="Arial Unicode MS"/>
          <w:color w:val="000000"/>
          <w:sz w:val="24"/>
          <w:szCs w:val="24"/>
        </w:rPr>
        <w:t xml:space="preserve"> </w:t>
      </w:r>
      <w:r w:rsidRPr="002F211E">
        <w:rPr>
          <w:rFonts w:ascii="Times New Roman" w:hAnsi="Times New Roman" w:cs="Times New Roman"/>
        </w:rPr>
        <w:t>Исчисление налогов и сборов, определенных законодательством для уплаты в бюджеты различных уровней</w:t>
      </w:r>
    </w:p>
    <w:p w:rsidR="00E025BB" w:rsidRDefault="00E025BB" w:rsidP="00B6646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B66469" w:rsidRPr="00643F98" w:rsidRDefault="00643F98" w:rsidP="00B66469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643F98">
        <w:rPr>
          <w:rFonts w:ascii="Times New Roman" w:hAnsi="Times New Roman" w:cs="Times New Roman"/>
          <w:b/>
        </w:rPr>
        <w:t>ЗАДАНИЕ К ПРАКТИЧЕСКОЙ РАБОТЕ № 1</w:t>
      </w:r>
    </w:p>
    <w:p w:rsidR="00B66469" w:rsidRPr="002F211E" w:rsidRDefault="00B66469" w:rsidP="00B66469">
      <w:pPr>
        <w:spacing w:after="0" w:line="288" w:lineRule="auto"/>
        <w:jc w:val="both"/>
        <w:rPr>
          <w:rFonts w:ascii="Times New Roman" w:hAnsi="Times New Roman"/>
          <w:b/>
        </w:rPr>
      </w:pPr>
    </w:p>
    <w:p w:rsidR="00B66469" w:rsidRPr="002F211E" w:rsidRDefault="00B66469" w:rsidP="00B66469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2F211E">
        <w:rPr>
          <w:rFonts w:ascii="Times New Roman" w:hAnsi="Times New Roman"/>
          <w:b/>
        </w:rPr>
        <w:t>Наименование работы:</w:t>
      </w:r>
      <w:r w:rsidRPr="002F211E">
        <w:rPr>
          <w:rFonts w:ascii="Times New Roman" w:hAnsi="Times New Roman"/>
        </w:rPr>
        <w:t xml:space="preserve"> </w:t>
      </w:r>
      <w:r w:rsidRPr="002F211E">
        <w:rPr>
          <w:rFonts w:ascii="Times New Roman" w:hAnsi="Times New Roman" w:cs="Times New Roman"/>
        </w:rPr>
        <w:t>Исчисление налогов и сборов, определенных законодательством для уплаты в бюджеты различных уровней</w:t>
      </w:r>
    </w:p>
    <w:p w:rsidR="00643F98" w:rsidRPr="00643F98" w:rsidRDefault="00B66469" w:rsidP="00643F9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643F98">
        <w:rPr>
          <w:rFonts w:ascii="Times New Roman" w:hAnsi="Times New Roman"/>
          <w:b/>
        </w:rPr>
        <w:t>Цель:</w:t>
      </w:r>
      <w:r w:rsidRPr="00643F98">
        <w:rPr>
          <w:rFonts w:ascii="Times New Roman" w:hAnsi="Times New Roman"/>
          <w:color w:val="000000"/>
        </w:rPr>
        <w:t xml:space="preserve"> </w:t>
      </w:r>
      <w:r w:rsidR="00643F98" w:rsidRPr="00643F98">
        <w:rPr>
          <w:rFonts w:ascii="Times New Roman" w:hAnsi="Times New Roman" w:cs="Times New Roman"/>
        </w:rPr>
        <w:t>Приобретение умений по</w:t>
      </w:r>
      <w:r w:rsidR="00A27553" w:rsidRPr="00A27553">
        <w:rPr>
          <w:rFonts w:ascii="Times New Roman" w:hAnsi="Times New Roman" w:cs="Times New Roman"/>
        </w:rPr>
        <w:t xml:space="preserve"> </w:t>
      </w:r>
      <w:r w:rsidR="00A27553">
        <w:rPr>
          <w:rFonts w:ascii="Times New Roman" w:hAnsi="Times New Roman" w:cs="Times New Roman"/>
        </w:rPr>
        <w:t>и</w:t>
      </w:r>
      <w:r w:rsidR="00A27553" w:rsidRPr="002F211E">
        <w:rPr>
          <w:rFonts w:ascii="Times New Roman" w:hAnsi="Times New Roman" w:cs="Times New Roman"/>
        </w:rPr>
        <w:t>счислени</w:t>
      </w:r>
      <w:r w:rsidR="00A27553">
        <w:rPr>
          <w:rFonts w:ascii="Times New Roman" w:hAnsi="Times New Roman" w:cs="Times New Roman"/>
        </w:rPr>
        <w:t>ю</w:t>
      </w:r>
      <w:r w:rsidR="00A27553" w:rsidRPr="002F211E">
        <w:rPr>
          <w:rFonts w:ascii="Times New Roman" w:hAnsi="Times New Roman" w:cs="Times New Roman"/>
        </w:rPr>
        <w:t xml:space="preserve"> налогов и сборов</w:t>
      </w:r>
    </w:p>
    <w:p w:rsidR="00B66469" w:rsidRPr="002F211E" w:rsidRDefault="00B66469" w:rsidP="00B66469">
      <w:pPr>
        <w:spacing w:after="0" w:line="312" w:lineRule="auto"/>
        <w:ind w:firstLine="709"/>
        <w:jc w:val="both"/>
        <w:rPr>
          <w:rFonts w:ascii="Times New Roman" w:hAnsi="Times New Roman"/>
        </w:rPr>
      </w:pPr>
    </w:p>
    <w:p w:rsidR="00153AF1" w:rsidRPr="002F211E" w:rsidRDefault="00153AF1" w:rsidP="00041012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2F211E">
        <w:rPr>
          <w:rFonts w:ascii="Times New Roman" w:hAnsi="Times New Roman" w:cs="Times New Roman"/>
          <w:b/>
        </w:rPr>
        <w:t>Задание 1.</w:t>
      </w:r>
    </w:p>
    <w:p w:rsidR="00E025BB" w:rsidRPr="00E025BB" w:rsidRDefault="00E025BB" w:rsidP="00041012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</w:rPr>
      </w:pPr>
      <w:r w:rsidRPr="00E025BB">
        <w:rPr>
          <w:rFonts w:ascii="Times New Roman" w:hAnsi="Times New Roman" w:cs="Times New Roman"/>
          <w:b/>
        </w:rPr>
        <w:t>Урок 29-30</w:t>
      </w:r>
    </w:p>
    <w:p w:rsidR="00041012" w:rsidRPr="002F211E" w:rsidRDefault="00153AF1" w:rsidP="00041012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На основании исходных данных</w:t>
      </w:r>
    </w:p>
    <w:p w:rsidR="00041012" w:rsidRPr="002F211E" w:rsidRDefault="00041012" w:rsidP="00041012">
      <w:pPr>
        <w:pStyle w:val="a9"/>
        <w:numPr>
          <w:ilvl w:val="0"/>
          <w:numId w:val="1"/>
        </w:numPr>
        <w:tabs>
          <w:tab w:val="left" w:pos="1134"/>
        </w:tabs>
        <w:spacing w:after="0" w:line="312" w:lineRule="auto"/>
        <w:ind w:hanging="77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Составьте налоговый календарь</w:t>
      </w:r>
    </w:p>
    <w:p w:rsidR="00153AF1" w:rsidRPr="002F211E" w:rsidRDefault="001A3148" w:rsidP="00041012">
      <w:pPr>
        <w:pStyle w:val="a9"/>
        <w:numPr>
          <w:ilvl w:val="0"/>
          <w:numId w:val="1"/>
        </w:numPr>
        <w:tabs>
          <w:tab w:val="left" w:pos="1134"/>
        </w:tabs>
        <w:spacing w:after="0" w:line="312" w:lineRule="auto"/>
        <w:ind w:hanging="77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Определите налоговую базу и рассчитайте суммы налогов и сборов за 1 квартал</w:t>
      </w:r>
      <w:r w:rsidR="00153AF1" w:rsidRPr="002F211E">
        <w:rPr>
          <w:rFonts w:ascii="Times New Roman" w:hAnsi="Times New Roman" w:cs="Times New Roman"/>
        </w:rPr>
        <w:t>:</w:t>
      </w:r>
    </w:p>
    <w:p w:rsidR="00153AF1" w:rsidRDefault="00153AF1" w:rsidP="00041012">
      <w:pPr>
        <w:pStyle w:val="a9"/>
        <w:numPr>
          <w:ilvl w:val="0"/>
          <w:numId w:val="3"/>
        </w:numPr>
        <w:tabs>
          <w:tab w:val="num" w:pos="540"/>
          <w:tab w:val="left" w:pos="1134"/>
        </w:tabs>
        <w:spacing w:after="0" w:line="312" w:lineRule="auto"/>
        <w:ind w:left="851" w:firstLine="0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сумму налога на добавленную стоимость;</w:t>
      </w:r>
    </w:p>
    <w:p w:rsidR="00E025BB" w:rsidRPr="00E025BB" w:rsidRDefault="00E025BB" w:rsidP="00E025BB">
      <w:pPr>
        <w:pStyle w:val="a9"/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 w:cs="Times New Roman"/>
          <w:b/>
        </w:rPr>
      </w:pPr>
      <w:r w:rsidRPr="00E025BB">
        <w:rPr>
          <w:rFonts w:ascii="Times New Roman" w:hAnsi="Times New Roman" w:cs="Times New Roman"/>
          <w:b/>
        </w:rPr>
        <w:t>Урок 31-32</w:t>
      </w:r>
    </w:p>
    <w:p w:rsidR="00153AF1" w:rsidRPr="002F211E" w:rsidRDefault="00153AF1" w:rsidP="00041012">
      <w:pPr>
        <w:pStyle w:val="a9"/>
        <w:numPr>
          <w:ilvl w:val="0"/>
          <w:numId w:val="3"/>
        </w:numPr>
        <w:tabs>
          <w:tab w:val="num" w:pos="540"/>
          <w:tab w:val="left" w:pos="1134"/>
        </w:tabs>
        <w:spacing w:after="0" w:line="312" w:lineRule="auto"/>
        <w:ind w:left="851" w:firstLine="0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сумму авансового платежа по налогу на имущество;</w:t>
      </w:r>
    </w:p>
    <w:p w:rsidR="00041012" w:rsidRDefault="00153AF1" w:rsidP="00041012">
      <w:pPr>
        <w:pStyle w:val="a9"/>
        <w:numPr>
          <w:ilvl w:val="0"/>
          <w:numId w:val="3"/>
        </w:numPr>
        <w:tabs>
          <w:tab w:val="num" w:pos="540"/>
          <w:tab w:val="left" w:pos="1134"/>
        </w:tabs>
        <w:spacing w:after="0" w:line="312" w:lineRule="auto"/>
        <w:ind w:left="851" w:firstLine="0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сумму авансово</w:t>
      </w:r>
      <w:r w:rsidR="00041012" w:rsidRPr="002F211E">
        <w:rPr>
          <w:rFonts w:ascii="Times New Roman" w:hAnsi="Times New Roman" w:cs="Times New Roman"/>
        </w:rPr>
        <w:t>го платежа по налогу на прибыль;</w:t>
      </w:r>
    </w:p>
    <w:p w:rsidR="00E025BB" w:rsidRDefault="00E025BB" w:rsidP="00041012">
      <w:pPr>
        <w:pStyle w:val="a9"/>
        <w:numPr>
          <w:ilvl w:val="0"/>
          <w:numId w:val="3"/>
        </w:numPr>
        <w:tabs>
          <w:tab w:val="num" w:pos="540"/>
          <w:tab w:val="left" w:pos="1134"/>
        </w:tabs>
        <w:spacing w:after="0" w:line="312" w:lineRule="auto"/>
        <w:ind w:left="851" w:firstLine="0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сумму транспортного налога;</w:t>
      </w:r>
    </w:p>
    <w:p w:rsidR="00E025BB" w:rsidRPr="00E025BB" w:rsidRDefault="00E025BB" w:rsidP="00E025BB">
      <w:pPr>
        <w:pStyle w:val="a9"/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 w:cs="Times New Roman"/>
          <w:b/>
        </w:rPr>
      </w:pPr>
      <w:r w:rsidRPr="00E025BB">
        <w:rPr>
          <w:rFonts w:ascii="Times New Roman" w:hAnsi="Times New Roman" w:cs="Times New Roman"/>
          <w:b/>
        </w:rPr>
        <w:t>Урок 33-34</w:t>
      </w:r>
    </w:p>
    <w:p w:rsidR="00153AF1" w:rsidRPr="002F211E" w:rsidRDefault="00E025BB" w:rsidP="00041012">
      <w:pPr>
        <w:pStyle w:val="a9"/>
        <w:numPr>
          <w:ilvl w:val="0"/>
          <w:numId w:val="3"/>
        </w:numPr>
        <w:tabs>
          <w:tab w:val="num" w:pos="540"/>
          <w:tab w:val="left" w:pos="1134"/>
        </w:tabs>
        <w:spacing w:after="0" w:line="312" w:lineRule="auto"/>
        <w:ind w:left="851" w:firstLine="0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сумму налога на доходы физических лиц, причитающуюся к уплате в бюджет за указанный период;</w:t>
      </w:r>
    </w:p>
    <w:p w:rsidR="00153AF1" w:rsidRPr="002F211E" w:rsidRDefault="00153AF1" w:rsidP="00041012">
      <w:pPr>
        <w:pStyle w:val="a9"/>
        <w:numPr>
          <w:ilvl w:val="0"/>
          <w:numId w:val="3"/>
        </w:numPr>
        <w:tabs>
          <w:tab w:val="num" w:pos="540"/>
          <w:tab w:val="left" w:pos="1134"/>
        </w:tabs>
        <w:spacing w:after="0" w:line="312" w:lineRule="auto"/>
        <w:ind w:left="851" w:firstLine="0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сумму авансовых платежей по страховым взносам на обязательное пенсионное, социальное и медицинское страхование и на страхование от несчастных случаев на производстве;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b/>
          <w:sz w:val="22"/>
          <w:szCs w:val="22"/>
        </w:rPr>
      </w:pPr>
      <w:r w:rsidRPr="002F211E">
        <w:rPr>
          <w:b/>
          <w:sz w:val="22"/>
          <w:szCs w:val="22"/>
        </w:rPr>
        <w:t>Исходные данные:</w:t>
      </w:r>
    </w:p>
    <w:p w:rsidR="00153AF1" w:rsidRPr="002F211E" w:rsidRDefault="00153AF1" w:rsidP="00041012">
      <w:pPr>
        <w:pStyle w:val="23"/>
        <w:rPr>
          <w:sz w:val="22"/>
          <w:szCs w:val="22"/>
        </w:rPr>
      </w:pPr>
      <w:r w:rsidRPr="002F211E">
        <w:rPr>
          <w:sz w:val="22"/>
          <w:szCs w:val="22"/>
        </w:rPr>
        <w:t>Краткая характеристика предприятия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>Наименование: Общество с ограниченной ответственностью «Гамма».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>Адрес:</w:t>
      </w:r>
      <w:r w:rsidRPr="002F211E">
        <w:rPr>
          <w:sz w:val="22"/>
          <w:szCs w:val="22"/>
        </w:rPr>
        <w:tab/>
        <w:t xml:space="preserve">Россия, </w:t>
      </w:r>
      <w:smartTag w:uri="urn:schemas-microsoft-com:office:smarttags" w:element="metricconverter">
        <w:smartTagPr>
          <w:attr w:name="ProductID" w:val="623405, г"/>
        </w:smartTagPr>
        <w:r w:rsidRPr="002F211E">
          <w:rPr>
            <w:sz w:val="22"/>
            <w:szCs w:val="22"/>
          </w:rPr>
          <w:t>623405, г</w:t>
        </w:r>
      </w:smartTag>
      <w:r w:rsidRPr="002F211E">
        <w:rPr>
          <w:sz w:val="22"/>
          <w:szCs w:val="22"/>
        </w:rPr>
        <w:t>. Каменск - Уральский, ул. Ленина, 102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ab/>
        <w:t>Телефон: 45-45-45, факс: 45-45-00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>Директор: Авдушев Сергей Васильевич</w:t>
      </w:r>
    </w:p>
    <w:p w:rsidR="00153AF1" w:rsidRPr="002F211E" w:rsidRDefault="00437415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>Уставный капитал</w:t>
      </w:r>
      <w:r w:rsidR="00153AF1" w:rsidRPr="002F211E">
        <w:rPr>
          <w:sz w:val="22"/>
          <w:szCs w:val="22"/>
        </w:rPr>
        <w:t xml:space="preserve"> - 10 000 рублей</w:t>
      </w:r>
    </w:p>
    <w:p w:rsidR="00153AF1" w:rsidRPr="002F211E" w:rsidRDefault="00153AF1" w:rsidP="00041012">
      <w:pPr>
        <w:pStyle w:val="23"/>
        <w:rPr>
          <w:sz w:val="22"/>
          <w:szCs w:val="22"/>
        </w:rPr>
      </w:pPr>
    </w:p>
    <w:p w:rsidR="00153AF1" w:rsidRPr="002F211E" w:rsidRDefault="00153AF1" w:rsidP="00041012">
      <w:pPr>
        <w:pStyle w:val="23"/>
        <w:rPr>
          <w:sz w:val="22"/>
          <w:szCs w:val="22"/>
        </w:rPr>
      </w:pPr>
      <w:r w:rsidRPr="002F211E">
        <w:rPr>
          <w:sz w:val="22"/>
          <w:szCs w:val="22"/>
        </w:rPr>
        <w:t>Основные элементы учетной политики организации</w:t>
      </w:r>
    </w:p>
    <w:p w:rsidR="00153AF1" w:rsidRPr="002F211E" w:rsidRDefault="007F5F45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>Основной в</w:t>
      </w:r>
      <w:r w:rsidR="00153AF1" w:rsidRPr="002F211E">
        <w:rPr>
          <w:sz w:val="22"/>
          <w:szCs w:val="22"/>
        </w:rPr>
        <w:t>ид деятельност</w:t>
      </w:r>
      <w:proofErr w:type="gramStart"/>
      <w:r w:rsidR="00153AF1" w:rsidRPr="002F211E">
        <w:rPr>
          <w:sz w:val="22"/>
          <w:szCs w:val="22"/>
        </w:rPr>
        <w:t>и ООО</w:t>
      </w:r>
      <w:proofErr w:type="gramEnd"/>
      <w:r w:rsidR="00153AF1" w:rsidRPr="002F211E">
        <w:rPr>
          <w:sz w:val="22"/>
          <w:szCs w:val="22"/>
        </w:rPr>
        <w:t xml:space="preserve"> «Гамма»</w:t>
      </w:r>
      <w:r w:rsidRPr="002F211E">
        <w:rPr>
          <w:sz w:val="22"/>
          <w:szCs w:val="22"/>
        </w:rPr>
        <w:t xml:space="preserve"> - Издательская деятельность</w:t>
      </w:r>
      <w:r w:rsidR="00153AF1" w:rsidRPr="002F211E">
        <w:rPr>
          <w:sz w:val="22"/>
          <w:szCs w:val="22"/>
        </w:rPr>
        <w:t>.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 xml:space="preserve">Товарно-материальные ценности приобретаются с НДС по ставке </w:t>
      </w:r>
      <w:r w:rsidR="00643F98">
        <w:rPr>
          <w:sz w:val="22"/>
          <w:szCs w:val="22"/>
        </w:rPr>
        <w:t>20</w:t>
      </w:r>
      <w:r w:rsidRPr="002F211E">
        <w:rPr>
          <w:sz w:val="22"/>
          <w:szCs w:val="22"/>
        </w:rPr>
        <w:t>%. Остатков на начало и на конец периода нет.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 xml:space="preserve">Реализация продукции подлежит налогообложению по налогу на добавленную стоимость. 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 xml:space="preserve">В организации применяется линейный метод начисления амортизации. </w:t>
      </w:r>
    </w:p>
    <w:p w:rsidR="00857871" w:rsidRPr="002F211E" w:rsidRDefault="00857871" w:rsidP="00857871">
      <w:pPr>
        <w:pStyle w:val="21"/>
        <w:spacing w:line="312" w:lineRule="auto"/>
        <w:ind w:firstLine="709"/>
        <w:jc w:val="both"/>
        <w:rPr>
          <w:bCs/>
          <w:sz w:val="22"/>
          <w:szCs w:val="22"/>
        </w:rPr>
      </w:pPr>
      <w:r w:rsidRPr="002F211E">
        <w:rPr>
          <w:bCs/>
          <w:sz w:val="22"/>
          <w:szCs w:val="22"/>
        </w:rPr>
        <w:t>Организация применяет кассовый метод признания доходов и расходов.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 xml:space="preserve">В составе основных средств на балансе организации числится одно транспортное средство 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lastRenderedPageBreak/>
        <w:t>В отчетном периоде приобретено и введено в эксплуатацию основное средство.</w:t>
      </w:r>
    </w:p>
    <w:p w:rsidR="00153AF1" w:rsidRPr="002F211E" w:rsidRDefault="00153AF1" w:rsidP="00041012">
      <w:pPr>
        <w:pStyle w:val="21"/>
        <w:spacing w:line="312" w:lineRule="auto"/>
        <w:ind w:firstLine="709"/>
        <w:jc w:val="both"/>
        <w:rPr>
          <w:sz w:val="22"/>
          <w:szCs w:val="22"/>
        </w:rPr>
      </w:pPr>
      <w:r w:rsidRPr="002F211E">
        <w:rPr>
          <w:sz w:val="22"/>
          <w:szCs w:val="22"/>
        </w:rPr>
        <w:t>В отчетном периоде (1 квартал) в бухгалтерском учете ООО «Гамма» отражены следующие операции: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  <w:gridCol w:w="1525"/>
      </w:tblGrid>
      <w:tr w:rsidR="00153AF1" w:rsidRPr="002F211E" w:rsidTr="00097586">
        <w:tc>
          <w:tcPr>
            <w:tcW w:w="7938" w:type="dxa"/>
          </w:tcPr>
          <w:p w:rsidR="00153AF1" w:rsidRPr="002F211E" w:rsidRDefault="00153AF1" w:rsidP="007F5F45">
            <w:pPr>
              <w:pStyle w:val="1"/>
              <w:spacing w:line="312" w:lineRule="auto"/>
              <w:jc w:val="center"/>
              <w:rPr>
                <w:sz w:val="22"/>
                <w:szCs w:val="22"/>
              </w:rPr>
            </w:pPr>
            <w:r w:rsidRPr="002F211E">
              <w:rPr>
                <w:sz w:val="22"/>
                <w:szCs w:val="22"/>
              </w:rPr>
              <w:t>Наименование операции</w:t>
            </w:r>
          </w:p>
        </w:tc>
        <w:tc>
          <w:tcPr>
            <w:tcW w:w="1525" w:type="dxa"/>
          </w:tcPr>
          <w:p w:rsidR="00153AF1" w:rsidRPr="002F211E" w:rsidRDefault="00153AF1" w:rsidP="007F5F4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53AF1" w:rsidRPr="002F211E" w:rsidTr="00097586">
        <w:trPr>
          <w:trHeight w:val="625"/>
        </w:trPr>
        <w:tc>
          <w:tcPr>
            <w:tcW w:w="7938" w:type="dxa"/>
          </w:tcPr>
          <w:p w:rsidR="00153AF1" w:rsidRPr="002F211E" w:rsidRDefault="00153AF1" w:rsidP="007F5F4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Реализовано продукции (в т.ч. НДС), </w:t>
            </w:r>
          </w:p>
          <w:p w:rsidR="00153AF1" w:rsidRPr="002F211E" w:rsidRDefault="007F5F45" w:rsidP="007F5F45">
            <w:pPr>
              <w:spacing w:after="0" w:line="312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в</w:t>
            </w:r>
            <w:r w:rsidR="00153AF1" w:rsidRPr="002F211E">
              <w:rPr>
                <w:rFonts w:ascii="Times New Roman" w:hAnsi="Times New Roman" w:cs="Times New Roman"/>
              </w:rPr>
              <w:t xml:space="preserve"> т.ч. оплачено </w:t>
            </w:r>
          </w:p>
        </w:tc>
        <w:tc>
          <w:tcPr>
            <w:tcW w:w="1525" w:type="dxa"/>
            <w:vAlign w:val="bottom"/>
          </w:tcPr>
          <w:p w:rsidR="00153AF1" w:rsidRPr="002F211E" w:rsidRDefault="004D0589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1 </w:t>
            </w:r>
            <w:r w:rsidR="00153AF1" w:rsidRPr="002F211E">
              <w:rPr>
                <w:rFonts w:ascii="Times New Roman" w:hAnsi="Times New Roman" w:cs="Times New Roman"/>
              </w:rPr>
              <w:t xml:space="preserve">900 000 </w:t>
            </w:r>
          </w:p>
          <w:p w:rsidR="00153AF1" w:rsidRPr="002F211E" w:rsidRDefault="00153AF1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100 %</w:t>
            </w:r>
          </w:p>
        </w:tc>
      </w:tr>
      <w:tr w:rsidR="00153AF1" w:rsidRPr="002F211E" w:rsidTr="00097586">
        <w:tc>
          <w:tcPr>
            <w:tcW w:w="7938" w:type="dxa"/>
          </w:tcPr>
          <w:p w:rsidR="00153AF1" w:rsidRPr="002F211E" w:rsidRDefault="00153AF1" w:rsidP="00B552D5">
            <w:pPr>
              <w:pStyle w:val="a7"/>
              <w:spacing w:line="312" w:lineRule="auto"/>
              <w:rPr>
                <w:sz w:val="22"/>
                <w:szCs w:val="22"/>
              </w:rPr>
            </w:pPr>
            <w:r w:rsidRPr="002F211E">
              <w:rPr>
                <w:sz w:val="22"/>
                <w:szCs w:val="22"/>
              </w:rPr>
              <w:t>Стоимость приобретенных и использованных в указан</w:t>
            </w:r>
            <w:r w:rsidR="000B6EE6" w:rsidRPr="002F211E">
              <w:rPr>
                <w:sz w:val="22"/>
                <w:szCs w:val="22"/>
              </w:rPr>
              <w:t xml:space="preserve">ном периоде материалов (в т.ч. </w:t>
            </w:r>
            <w:r w:rsidRPr="002F211E">
              <w:rPr>
                <w:sz w:val="22"/>
                <w:szCs w:val="22"/>
              </w:rPr>
              <w:t xml:space="preserve">НДС </w:t>
            </w:r>
            <w:r w:rsidR="00B552D5"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Pr="002F211E">
              <w:rPr>
                <w:sz w:val="22"/>
                <w:szCs w:val="22"/>
              </w:rPr>
              <w:t>%)</w:t>
            </w:r>
          </w:p>
        </w:tc>
        <w:tc>
          <w:tcPr>
            <w:tcW w:w="1525" w:type="dxa"/>
            <w:vAlign w:val="bottom"/>
          </w:tcPr>
          <w:p w:rsidR="007F5F45" w:rsidRPr="002F211E" w:rsidRDefault="007F5F45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</w:p>
          <w:p w:rsidR="00153AF1" w:rsidRPr="002F211E" w:rsidRDefault="00153AF1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247 800</w:t>
            </w:r>
          </w:p>
        </w:tc>
      </w:tr>
      <w:tr w:rsidR="00153AF1" w:rsidRPr="002F211E" w:rsidTr="00097586">
        <w:trPr>
          <w:trHeight w:val="219"/>
        </w:trPr>
        <w:tc>
          <w:tcPr>
            <w:tcW w:w="7938" w:type="dxa"/>
          </w:tcPr>
          <w:p w:rsidR="00153AF1" w:rsidRPr="002F211E" w:rsidRDefault="00153AF1" w:rsidP="007F5F4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Расходы на рекламу (нормируемые)</w:t>
            </w:r>
          </w:p>
        </w:tc>
        <w:tc>
          <w:tcPr>
            <w:tcW w:w="1525" w:type="dxa"/>
            <w:vAlign w:val="bottom"/>
          </w:tcPr>
          <w:p w:rsidR="00153AF1" w:rsidRPr="002F211E" w:rsidRDefault="00153AF1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8 000</w:t>
            </w:r>
          </w:p>
        </w:tc>
      </w:tr>
      <w:tr w:rsidR="007F5F45" w:rsidRPr="002F211E" w:rsidTr="00A94075">
        <w:trPr>
          <w:cantSplit/>
          <w:trHeight w:val="661"/>
        </w:trPr>
        <w:tc>
          <w:tcPr>
            <w:tcW w:w="7938" w:type="dxa"/>
          </w:tcPr>
          <w:p w:rsidR="007F5F45" w:rsidRPr="002F211E" w:rsidRDefault="007F5F45" w:rsidP="00097586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Стоимость основных средств организации на 1 января, в т.ч. транспортное средство (грузовой автомобиль с мощностью двигателя 220 л.</w:t>
            </w:r>
            <w:proofErr w:type="gramStart"/>
            <w:r w:rsidRPr="002F211E">
              <w:rPr>
                <w:rFonts w:ascii="Times New Roman" w:hAnsi="Times New Roman" w:cs="Times New Roman"/>
              </w:rPr>
              <w:t>с</w:t>
            </w:r>
            <w:proofErr w:type="gramEnd"/>
            <w:r w:rsidRPr="002F211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25" w:type="dxa"/>
            <w:vAlign w:val="bottom"/>
          </w:tcPr>
          <w:p w:rsidR="007F5F45" w:rsidRPr="002F211E" w:rsidRDefault="007F5F45" w:rsidP="00A94075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360 000</w:t>
            </w:r>
          </w:p>
        </w:tc>
      </w:tr>
      <w:tr w:rsidR="00153AF1" w:rsidRPr="002F211E" w:rsidTr="00097586">
        <w:trPr>
          <w:trHeight w:val="204"/>
        </w:trPr>
        <w:tc>
          <w:tcPr>
            <w:tcW w:w="7938" w:type="dxa"/>
          </w:tcPr>
          <w:p w:rsidR="00153AF1" w:rsidRPr="002F211E" w:rsidRDefault="00153AF1" w:rsidP="007F5F4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Сумма начисленной амортизации на 1 января</w:t>
            </w:r>
          </w:p>
        </w:tc>
        <w:tc>
          <w:tcPr>
            <w:tcW w:w="1525" w:type="dxa"/>
            <w:vAlign w:val="bottom"/>
          </w:tcPr>
          <w:p w:rsidR="00153AF1" w:rsidRPr="002F211E" w:rsidRDefault="00153AF1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180 000</w:t>
            </w:r>
          </w:p>
        </w:tc>
      </w:tr>
      <w:tr w:rsidR="00153AF1" w:rsidRPr="002F211E" w:rsidTr="00097586">
        <w:trPr>
          <w:trHeight w:val="465"/>
        </w:trPr>
        <w:tc>
          <w:tcPr>
            <w:tcW w:w="7938" w:type="dxa"/>
          </w:tcPr>
          <w:p w:rsidR="00153AF1" w:rsidRPr="002F211E" w:rsidRDefault="00153AF1" w:rsidP="007F5F4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В отчетном периоде приобретено и введено в эксплуатацию основное средство </w:t>
            </w:r>
            <w:r w:rsidR="007F5F45" w:rsidRPr="002F211E">
              <w:rPr>
                <w:rFonts w:ascii="Times New Roman" w:hAnsi="Times New Roman" w:cs="Times New Roman"/>
              </w:rPr>
              <w:t>(Ксерокс)</w:t>
            </w:r>
          </w:p>
        </w:tc>
        <w:tc>
          <w:tcPr>
            <w:tcW w:w="1525" w:type="dxa"/>
            <w:vAlign w:val="bottom"/>
          </w:tcPr>
          <w:p w:rsidR="00097586" w:rsidRPr="002F211E" w:rsidRDefault="00153AF1" w:rsidP="00097586">
            <w:pPr>
              <w:pStyle w:val="3"/>
              <w:spacing w:line="312" w:lineRule="auto"/>
              <w:jc w:val="right"/>
              <w:rPr>
                <w:szCs w:val="22"/>
              </w:rPr>
            </w:pPr>
            <w:r w:rsidRPr="002F211E">
              <w:rPr>
                <w:szCs w:val="22"/>
              </w:rPr>
              <w:t xml:space="preserve">32000 </w:t>
            </w:r>
          </w:p>
          <w:p w:rsidR="00153AF1" w:rsidRPr="002F211E" w:rsidRDefault="00153AF1" w:rsidP="00097586">
            <w:pPr>
              <w:pStyle w:val="3"/>
              <w:spacing w:line="312" w:lineRule="auto"/>
              <w:jc w:val="right"/>
              <w:rPr>
                <w:szCs w:val="22"/>
              </w:rPr>
            </w:pPr>
            <w:r w:rsidRPr="002F211E">
              <w:rPr>
                <w:szCs w:val="22"/>
              </w:rPr>
              <w:t>(без</w:t>
            </w:r>
            <w:r w:rsidR="00097586" w:rsidRPr="002F211E">
              <w:rPr>
                <w:szCs w:val="22"/>
              </w:rPr>
              <w:t xml:space="preserve"> </w:t>
            </w:r>
            <w:r w:rsidRPr="002F211E">
              <w:rPr>
                <w:szCs w:val="22"/>
              </w:rPr>
              <w:t>НДС)</w:t>
            </w:r>
          </w:p>
        </w:tc>
      </w:tr>
      <w:tr w:rsidR="00153AF1" w:rsidRPr="002F211E" w:rsidTr="00097586">
        <w:tc>
          <w:tcPr>
            <w:tcW w:w="7938" w:type="dxa"/>
          </w:tcPr>
          <w:p w:rsidR="00153AF1" w:rsidRPr="002F211E" w:rsidRDefault="00153AF1" w:rsidP="007F5F45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Сумма амортизации в месяц по остальным основным средствам</w:t>
            </w:r>
          </w:p>
        </w:tc>
        <w:tc>
          <w:tcPr>
            <w:tcW w:w="1525" w:type="dxa"/>
            <w:vAlign w:val="bottom"/>
          </w:tcPr>
          <w:p w:rsidR="00153AF1" w:rsidRPr="002F211E" w:rsidRDefault="00153AF1" w:rsidP="00097586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4 300</w:t>
            </w:r>
          </w:p>
        </w:tc>
      </w:tr>
    </w:tbl>
    <w:p w:rsidR="00153AF1" w:rsidRPr="002F211E" w:rsidRDefault="00153AF1" w:rsidP="00041012">
      <w:pPr>
        <w:pStyle w:val="a7"/>
        <w:spacing w:line="312" w:lineRule="auto"/>
        <w:ind w:firstLine="709"/>
        <w:rPr>
          <w:sz w:val="22"/>
          <w:szCs w:val="22"/>
        </w:rPr>
      </w:pPr>
    </w:p>
    <w:p w:rsidR="00153AF1" w:rsidRPr="002F211E" w:rsidRDefault="00153AF1" w:rsidP="00041012">
      <w:pPr>
        <w:pStyle w:val="a7"/>
        <w:spacing w:line="312" w:lineRule="auto"/>
        <w:ind w:firstLine="709"/>
        <w:rPr>
          <w:sz w:val="22"/>
          <w:szCs w:val="22"/>
        </w:rPr>
      </w:pPr>
      <w:r w:rsidRPr="002F211E">
        <w:rPr>
          <w:sz w:val="22"/>
          <w:szCs w:val="22"/>
        </w:rPr>
        <w:t>В соответствии со штатным расписанием сотрудникам организации установлены следующие оклады: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7"/>
        <w:gridCol w:w="2393"/>
        <w:gridCol w:w="1841"/>
        <w:gridCol w:w="1840"/>
      </w:tblGrid>
      <w:tr w:rsidR="00153AF1" w:rsidRPr="002F211E" w:rsidTr="00A445B9">
        <w:trPr>
          <w:cantSplit/>
          <w:trHeight w:val="371"/>
        </w:trPr>
        <w:tc>
          <w:tcPr>
            <w:tcW w:w="1827" w:type="pct"/>
            <w:tcBorders>
              <w:bottom w:val="single" w:sz="4" w:space="0" w:color="auto"/>
            </w:tcBorders>
          </w:tcPr>
          <w:p w:rsidR="00153AF1" w:rsidRPr="002F211E" w:rsidRDefault="00153AF1" w:rsidP="00346214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53AF1" w:rsidRPr="002F211E" w:rsidRDefault="00153AF1" w:rsidP="00346214">
            <w:pPr>
              <w:pStyle w:val="2"/>
              <w:spacing w:line="312" w:lineRule="auto"/>
              <w:rPr>
                <w:sz w:val="22"/>
                <w:szCs w:val="22"/>
              </w:rPr>
            </w:pPr>
            <w:r w:rsidRPr="002F211E">
              <w:rPr>
                <w:sz w:val="22"/>
                <w:szCs w:val="22"/>
              </w:rPr>
              <w:t>Должность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153AF1" w:rsidRPr="002F211E" w:rsidRDefault="00153AF1" w:rsidP="00346214">
            <w:pPr>
              <w:pStyle w:val="2"/>
              <w:spacing w:line="312" w:lineRule="auto"/>
              <w:rPr>
                <w:sz w:val="22"/>
                <w:szCs w:val="22"/>
              </w:rPr>
            </w:pPr>
            <w:r w:rsidRPr="002F211E">
              <w:rPr>
                <w:sz w:val="22"/>
                <w:szCs w:val="22"/>
              </w:rPr>
              <w:t>Кол-во детей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153AF1" w:rsidRPr="002F211E" w:rsidRDefault="00153AF1" w:rsidP="00346214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Оклад в месяц</w:t>
            </w:r>
          </w:p>
        </w:tc>
      </w:tr>
      <w:tr w:rsidR="00153AF1" w:rsidRPr="002F211E" w:rsidTr="00A445B9">
        <w:trPr>
          <w:trHeight w:val="221"/>
        </w:trPr>
        <w:tc>
          <w:tcPr>
            <w:tcW w:w="1827" w:type="pct"/>
          </w:tcPr>
          <w:p w:rsidR="00153AF1" w:rsidRPr="002F211E" w:rsidRDefault="00153AF1" w:rsidP="0034621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52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Гордеев П.И.</w:t>
            </w:r>
          </w:p>
        </w:tc>
        <w:tc>
          <w:tcPr>
            <w:tcW w:w="1250" w:type="pct"/>
          </w:tcPr>
          <w:p w:rsidR="00153AF1" w:rsidRPr="002F211E" w:rsidRDefault="00153AF1" w:rsidP="00346214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50 000</w:t>
            </w:r>
          </w:p>
        </w:tc>
      </w:tr>
      <w:tr w:rsidR="00153AF1" w:rsidRPr="002F211E" w:rsidTr="00A445B9">
        <w:tc>
          <w:tcPr>
            <w:tcW w:w="1827" w:type="pct"/>
          </w:tcPr>
          <w:p w:rsidR="00153AF1" w:rsidRPr="002F211E" w:rsidRDefault="00153AF1" w:rsidP="00346214">
            <w:pPr>
              <w:tabs>
                <w:tab w:val="left" w:pos="252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2. Гришина О.Н.</w:t>
            </w:r>
          </w:p>
        </w:tc>
        <w:tc>
          <w:tcPr>
            <w:tcW w:w="1250" w:type="pct"/>
          </w:tcPr>
          <w:p w:rsidR="00153AF1" w:rsidRPr="002F211E" w:rsidRDefault="00153AF1" w:rsidP="00346214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Гл. бухгалтер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45 000</w:t>
            </w:r>
          </w:p>
        </w:tc>
      </w:tr>
      <w:tr w:rsidR="00153AF1" w:rsidRPr="002F211E" w:rsidTr="00A445B9">
        <w:tc>
          <w:tcPr>
            <w:tcW w:w="1827" w:type="pct"/>
          </w:tcPr>
          <w:p w:rsidR="00153AF1" w:rsidRPr="002F211E" w:rsidRDefault="00153AF1" w:rsidP="00346214">
            <w:pPr>
              <w:tabs>
                <w:tab w:val="left" w:pos="72"/>
                <w:tab w:val="left" w:pos="252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3. Колесова И.С.</w:t>
            </w:r>
          </w:p>
        </w:tc>
        <w:tc>
          <w:tcPr>
            <w:tcW w:w="1250" w:type="pct"/>
          </w:tcPr>
          <w:p w:rsidR="00153AF1" w:rsidRPr="002F211E" w:rsidRDefault="00153AF1" w:rsidP="00346214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Аппаратчица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20 000</w:t>
            </w:r>
          </w:p>
        </w:tc>
      </w:tr>
      <w:tr w:rsidR="00153AF1" w:rsidRPr="002F211E" w:rsidTr="00A445B9">
        <w:tc>
          <w:tcPr>
            <w:tcW w:w="1827" w:type="pct"/>
          </w:tcPr>
          <w:p w:rsidR="00153AF1" w:rsidRPr="002F211E" w:rsidRDefault="00153AF1" w:rsidP="00346214">
            <w:pPr>
              <w:tabs>
                <w:tab w:val="left" w:pos="252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4. Клевцов С.К.</w:t>
            </w:r>
          </w:p>
        </w:tc>
        <w:tc>
          <w:tcPr>
            <w:tcW w:w="1250" w:type="pct"/>
          </w:tcPr>
          <w:p w:rsidR="00153AF1" w:rsidRPr="002F211E" w:rsidRDefault="00153AF1" w:rsidP="00346214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14 500</w:t>
            </w:r>
          </w:p>
        </w:tc>
      </w:tr>
      <w:tr w:rsidR="00153AF1" w:rsidRPr="002F211E" w:rsidTr="00A445B9">
        <w:tc>
          <w:tcPr>
            <w:tcW w:w="1827" w:type="pct"/>
          </w:tcPr>
          <w:p w:rsidR="00153AF1" w:rsidRPr="002F211E" w:rsidRDefault="00153AF1" w:rsidP="00346214">
            <w:pPr>
              <w:tabs>
                <w:tab w:val="left" w:pos="252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5. Сальников М.Д.</w:t>
            </w:r>
          </w:p>
        </w:tc>
        <w:tc>
          <w:tcPr>
            <w:tcW w:w="1250" w:type="pct"/>
          </w:tcPr>
          <w:p w:rsidR="00153AF1" w:rsidRPr="002F211E" w:rsidRDefault="00153AF1" w:rsidP="00346214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pct"/>
          </w:tcPr>
          <w:p w:rsidR="00153AF1" w:rsidRPr="002F211E" w:rsidRDefault="00153AF1" w:rsidP="00346214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14 000</w:t>
            </w:r>
          </w:p>
        </w:tc>
      </w:tr>
    </w:tbl>
    <w:p w:rsidR="00856E4E" w:rsidRPr="002F211E" w:rsidRDefault="00856E4E" w:rsidP="00041012">
      <w:pPr>
        <w:pStyle w:val="a7"/>
        <w:spacing w:line="312" w:lineRule="auto"/>
        <w:ind w:firstLine="709"/>
        <w:rPr>
          <w:sz w:val="22"/>
          <w:szCs w:val="22"/>
        </w:rPr>
      </w:pPr>
    </w:p>
    <w:p w:rsidR="00153AF1" w:rsidRPr="002F211E" w:rsidRDefault="00153AF1" w:rsidP="00041012">
      <w:pPr>
        <w:pStyle w:val="a7"/>
        <w:spacing w:line="312" w:lineRule="auto"/>
        <w:ind w:firstLine="709"/>
        <w:rPr>
          <w:sz w:val="22"/>
          <w:szCs w:val="22"/>
        </w:rPr>
      </w:pPr>
      <w:r w:rsidRPr="002F211E">
        <w:rPr>
          <w:sz w:val="22"/>
          <w:szCs w:val="22"/>
        </w:rPr>
        <w:t>В соответствии с приказами и расчетно-платежными ведомостями каждому сотруднику в марте по итогам работы за 1 квартал была выплачена премия в размере должностного оклада за счет чистой прибыли предприятия. В марте выплачена компенсация отпуска Колесовой И.С. в сумме 7 500 рублей. Зарплата выплачивается следующим образом: 25 % - в текущем месяце, 75 % - в начале следующего месяца.</w:t>
      </w:r>
    </w:p>
    <w:p w:rsidR="00E71502" w:rsidRPr="002F211E" w:rsidRDefault="00153AF1" w:rsidP="00041012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Кроме того, в указанном периоде сотруднице Гришиной О.Н. была выдана 1 января беспроцентная ссуда в размере 70 000 рублей сроком на 6 месяцев и</w:t>
      </w:r>
      <w:r w:rsidR="00E71502" w:rsidRPr="002F211E">
        <w:rPr>
          <w:rFonts w:ascii="Times New Roman" w:hAnsi="Times New Roman" w:cs="Times New Roman"/>
        </w:rPr>
        <w:t xml:space="preserve"> с условием погашения половины </w:t>
      </w:r>
      <w:r w:rsidRPr="002F211E">
        <w:rPr>
          <w:rFonts w:ascii="Times New Roman" w:hAnsi="Times New Roman" w:cs="Times New Roman"/>
        </w:rPr>
        <w:t xml:space="preserve">суммы в последний день 1 квартала и половины - по окончании ссудного договора, т.е. 30 июня. </w:t>
      </w:r>
    </w:p>
    <w:p w:rsidR="00153AF1" w:rsidRPr="002F211E" w:rsidRDefault="00153AF1" w:rsidP="00041012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2F211E">
        <w:rPr>
          <w:rFonts w:ascii="Times New Roman" w:hAnsi="Times New Roman" w:cs="Times New Roman"/>
        </w:rPr>
        <w:t>Сведения по вновь приобретенному основному средству для расчета налога на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4"/>
        <w:gridCol w:w="1870"/>
        <w:gridCol w:w="2402"/>
        <w:gridCol w:w="3047"/>
      </w:tblGrid>
      <w:tr w:rsidR="00153AF1" w:rsidRPr="002F211E" w:rsidTr="00A445B9">
        <w:trPr>
          <w:trHeight w:val="529"/>
        </w:trPr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Амортизационная группа</w:t>
            </w:r>
          </w:p>
        </w:tc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Срок полезного использования, мес.</w:t>
            </w:r>
          </w:p>
        </w:tc>
      </w:tr>
      <w:tr w:rsidR="00153AF1" w:rsidRPr="002F211E" w:rsidTr="00A445B9"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Ксерокс</w:t>
            </w:r>
          </w:p>
        </w:tc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53AF1" w:rsidRPr="002F211E" w:rsidRDefault="00153AF1" w:rsidP="00E71502">
            <w:pPr>
              <w:spacing w:after="0" w:line="312" w:lineRule="auto"/>
              <w:jc w:val="right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48</w:t>
            </w:r>
          </w:p>
        </w:tc>
      </w:tr>
    </w:tbl>
    <w:p w:rsidR="00153AF1" w:rsidRPr="000A15A3" w:rsidRDefault="00153AF1" w:rsidP="00B66469">
      <w:pPr>
        <w:rPr>
          <w:rFonts w:ascii="Times New Roman" w:hAnsi="Times New Roman" w:cs="Times New Roman"/>
        </w:rPr>
      </w:pPr>
    </w:p>
    <w:p w:rsidR="000A15A3" w:rsidRDefault="000A15A3" w:rsidP="000A15A3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0A15A3" w:rsidRPr="002F211E" w:rsidRDefault="000A15A3" w:rsidP="000A15A3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Выполненную работу выслать на электронный адрес </w:t>
      </w:r>
      <w:hyperlink r:id="rId7" w:history="1">
        <w:r w:rsidRPr="00B911AF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tma</w:t>
        </w:r>
        <w:r w:rsidRPr="008379DB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B911AF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kutts</w:t>
        </w:r>
        <w:r w:rsidRPr="008379DB">
          <w:rPr>
            <w:rStyle w:val="aa"/>
            <w:rFonts w:ascii="Times New Roman" w:hAnsi="Times New Roman" w:cs="Times New Roman"/>
            <w:b/>
            <w:sz w:val="24"/>
            <w:szCs w:val="24"/>
          </w:rPr>
          <w:t>@</w:t>
        </w:r>
        <w:r w:rsidRPr="00B911AF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8379DB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B911AF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указав тему письма «ОД-214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 ФИО»</w:t>
      </w:r>
    </w:p>
    <w:sectPr w:rsidR="000A15A3" w:rsidRPr="002F211E" w:rsidSect="009B40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69" w:rsidRDefault="00B66469" w:rsidP="00B66469">
      <w:pPr>
        <w:spacing w:after="0" w:line="240" w:lineRule="auto"/>
      </w:pPr>
      <w:r>
        <w:separator/>
      </w:r>
    </w:p>
  </w:endnote>
  <w:endnote w:type="continuationSeparator" w:id="0">
    <w:p w:rsidR="00B66469" w:rsidRDefault="00B66469" w:rsidP="00B6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69" w:rsidRDefault="00B66469" w:rsidP="00B66469">
      <w:pPr>
        <w:spacing w:after="0" w:line="240" w:lineRule="auto"/>
      </w:pPr>
      <w:r>
        <w:separator/>
      </w:r>
    </w:p>
  </w:footnote>
  <w:footnote w:type="continuationSeparator" w:id="0">
    <w:p w:rsidR="00B66469" w:rsidRDefault="00B66469" w:rsidP="00B6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9" w:rsidRPr="00A27553" w:rsidRDefault="00A27553" w:rsidP="00B66469">
    <w:pPr>
      <w:spacing w:after="0" w:line="288" w:lineRule="auto"/>
    </w:pPr>
    <w:r w:rsidRPr="00A27553">
      <w:rPr>
        <w:rFonts w:ascii="Times New Roman" w:hAnsi="Times New Roman"/>
      </w:rPr>
      <w:t xml:space="preserve">ОП.08 </w:t>
    </w:r>
    <w:r w:rsidRPr="00A27553">
      <w:rPr>
        <w:rFonts w:ascii="Times New Roman" w:eastAsia="Times New Roman" w:hAnsi="Times New Roman" w:cs="Times New Roman"/>
        <w:lang w:eastAsia="ru-RU"/>
      </w:rPr>
      <w:t>Налоги и налогообложение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CB8"/>
    <w:multiLevelType w:val="multilevel"/>
    <w:tmpl w:val="3DA2C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323A1F4E"/>
    <w:multiLevelType w:val="hybridMultilevel"/>
    <w:tmpl w:val="40742FD0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67A9F"/>
    <w:multiLevelType w:val="multilevel"/>
    <w:tmpl w:val="1AA6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69"/>
    <w:rsid w:val="00041012"/>
    <w:rsid w:val="00052ACE"/>
    <w:rsid w:val="00097586"/>
    <w:rsid w:val="000A15A3"/>
    <w:rsid w:val="000B6EE6"/>
    <w:rsid w:val="00153AF1"/>
    <w:rsid w:val="001A3148"/>
    <w:rsid w:val="0024302D"/>
    <w:rsid w:val="002F211E"/>
    <w:rsid w:val="00346214"/>
    <w:rsid w:val="0036551E"/>
    <w:rsid w:val="003A5EF9"/>
    <w:rsid w:val="0040773C"/>
    <w:rsid w:val="00437415"/>
    <w:rsid w:val="00473CBB"/>
    <w:rsid w:val="004D0589"/>
    <w:rsid w:val="00643F98"/>
    <w:rsid w:val="007F5F45"/>
    <w:rsid w:val="00856E4E"/>
    <w:rsid w:val="00857871"/>
    <w:rsid w:val="0096537E"/>
    <w:rsid w:val="009B4002"/>
    <w:rsid w:val="00A27553"/>
    <w:rsid w:val="00A94075"/>
    <w:rsid w:val="00B552D5"/>
    <w:rsid w:val="00B66469"/>
    <w:rsid w:val="00BF2BCE"/>
    <w:rsid w:val="00E025BB"/>
    <w:rsid w:val="00E7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02"/>
  </w:style>
  <w:style w:type="paragraph" w:styleId="1">
    <w:name w:val="heading 1"/>
    <w:basedOn w:val="a"/>
    <w:next w:val="a"/>
    <w:link w:val="10"/>
    <w:qFormat/>
    <w:rsid w:val="00153A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3A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469"/>
  </w:style>
  <w:style w:type="paragraph" w:styleId="a5">
    <w:name w:val="footer"/>
    <w:basedOn w:val="a"/>
    <w:link w:val="a6"/>
    <w:uiPriority w:val="99"/>
    <w:unhideWhenUsed/>
    <w:rsid w:val="00B6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469"/>
  </w:style>
  <w:style w:type="character" w:customStyle="1" w:styleId="10">
    <w:name w:val="Заголовок 1 Знак"/>
    <w:basedOn w:val="a0"/>
    <w:link w:val="1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53A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53A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53AF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53AF1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04101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101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A1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3AF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3A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469"/>
  </w:style>
  <w:style w:type="paragraph" w:styleId="a5">
    <w:name w:val="footer"/>
    <w:basedOn w:val="a"/>
    <w:link w:val="a6"/>
    <w:uiPriority w:val="99"/>
    <w:unhideWhenUsed/>
    <w:rsid w:val="00B6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469"/>
  </w:style>
  <w:style w:type="character" w:customStyle="1" w:styleId="10">
    <w:name w:val="Заголовок 1 Знак"/>
    <w:basedOn w:val="a0"/>
    <w:link w:val="1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53A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53A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53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53AF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53AF1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04101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a.kut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tretyakova_ma</dc:creator>
  <cp:lastModifiedBy>Сергей Иванович</cp:lastModifiedBy>
  <cp:revision>9</cp:revision>
  <cp:lastPrinted>2020-03-10T03:58:00Z</cp:lastPrinted>
  <dcterms:created xsi:type="dcterms:W3CDTF">2020-03-10T03:33:00Z</dcterms:created>
  <dcterms:modified xsi:type="dcterms:W3CDTF">2020-04-14T05:22:00Z</dcterms:modified>
</cp:coreProperties>
</file>