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Выполните тестовое задание 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Общие рекомендации по выполнению тестового задания 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 Внимательно прочитайте задание, выбе</w:t>
      </w:r>
      <w:r>
        <w:rPr>
          <w:rFonts w:eastAsia="Times New Roman"/>
          <w:szCs w:val="24"/>
          <w:lang w:eastAsia="ru-RU"/>
        </w:rPr>
        <w:t>рите правильный вариант ответа.</w:t>
      </w:r>
      <w:bookmarkStart w:id="0" w:name="_GoBack"/>
      <w:bookmarkEnd w:id="0"/>
      <w:r>
        <w:rPr>
          <w:rFonts w:eastAsia="Times New Roman"/>
          <w:szCs w:val="24"/>
          <w:lang w:eastAsia="ru-RU"/>
        </w:rPr>
        <w:t xml:space="preserve"> 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1. Способность выполнять движения с большой амплитудой за счет эластичности мышц, сухожилий, связок – это: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быстрота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гибкость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силовая выносливость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2. Снижения нагрузок на стопу ведет к: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сколиозу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головной боли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плоскостопию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3. При переломе предплечья фиксируется: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локтевой, лучезапястный сустав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плечевой, локтевой сустав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лучезапястный, плечевой сустав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4. Быстрота необходима при: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рывке штанги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спринтерском беге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гимнастике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5. При открытом переломе первая доврачебная помощь заключается в том, чтобы: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наложить шину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наложить шину и повязку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наложить повязку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6. Наибольший эффект развития скоростных возможностей обеспечивает: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спринтерский бег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стайерский бег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плавание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lastRenderedPageBreak/>
        <w:t>7. В спортивной гимнастике применяется: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булава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скакалка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кольцо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8.</w:t>
      </w:r>
      <w:r>
        <w:rPr>
          <w:rFonts w:eastAsia="Times New Roman"/>
          <w:color w:val="FF0000"/>
          <w:szCs w:val="24"/>
          <w:lang w:eastAsia="ru-RU"/>
        </w:rPr>
        <w:t xml:space="preserve"> </w:t>
      </w:r>
      <w:r>
        <w:rPr>
          <w:rFonts w:eastAsia="Times New Roman"/>
          <w:color w:val="auto"/>
          <w:szCs w:val="24"/>
          <w:lang w:eastAsia="ru-RU"/>
        </w:rPr>
        <w:t>ЧСС у человека в состоянии покоя составляет: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от 40 до 80 уд\мин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от 90 до 100 уд\мин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от 30 до 70 уд\мин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9. Темный цвет крови бывает при …… кровотечении.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артериальном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венозном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капиллярном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10. Плоскостопие приводит к: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микротравмам позвоночника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перегрузкам организма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потере подвижности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11. При переломе плеча шиной фиксируют: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локтевой, лучезапястный суставы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плечевой, локтевой суставы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лучезапястный, локтевой суставы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12. Динамическая сила необходима при: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беге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толкании ядра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гимнастике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13. Наиболее опасным для жизни переломом является……перелом.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закрытый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открытый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закрытый с вывихом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14. Основным строительным материалом для клеток организма являются: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lastRenderedPageBreak/>
        <w:t>а. белки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жиры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углеводы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15. Мужчины не принимают участие в: 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спортивной гимнастике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керлинге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художественной гимнастике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16. Нарушение осанки приводит к расстройству: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сердца, легких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памяти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зрения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17. Способность противостоять утомлению при достаточно длительных нагрузках силового характера – это: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быстрота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гибкость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силовая выносливость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18. Скоростная выносливость необходима в: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боксе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стайерском беге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баскетболе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19. Вид спорта, который обеспечивает наибольший эффект развития гибкости – это: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бокс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гимнастика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керлинг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20. В гимнастике для опорного прыжка применяется: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а. батут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б. гимнастика</w:t>
      </w:r>
    </w:p>
    <w:p w:rsidR="00CA78F8" w:rsidRDefault="00CA78F8" w:rsidP="00CA78F8">
      <w:pPr>
        <w:spacing w:after="0" w:line="36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в. керлинг</w:t>
      </w:r>
    </w:p>
    <w:p w:rsidR="008851CF" w:rsidRDefault="008851CF" w:rsidP="00CA78F8">
      <w:pPr>
        <w:spacing w:after="0"/>
      </w:pPr>
    </w:p>
    <w:sectPr w:rsidR="0088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7A"/>
    <w:rsid w:val="0061647A"/>
    <w:rsid w:val="008851CF"/>
    <w:rsid w:val="00C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1AB6-0FFA-470D-8BF4-39BB5967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F8"/>
    <w:pPr>
      <w:spacing w:after="200" w:line="276" w:lineRule="auto"/>
    </w:pPr>
    <w:rPr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</dc:creator>
  <cp:keywords/>
  <dc:description/>
  <cp:lastModifiedBy>физ</cp:lastModifiedBy>
  <cp:revision>3</cp:revision>
  <dcterms:created xsi:type="dcterms:W3CDTF">2020-06-17T04:48:00Z</dcterms:created>
  <dcterms:modified xsi:type="dcterms:W3CDTF">2020-06-17T04:50:00Z</dcterms:modified>
</cp:coreProperties>
</file>