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22" w:rsidRDefault="008C2A22" w:rsidP="008C2A22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Необходимо решить две задачи с помощью ЭВМ. Первая задача состоит из 9 миллионов операций типа</w:t>
      </w:r>
      <w:proofErr w:type="gramStart"/>
      <w:r>
        <w:rPr>
          <w:sz w:val="26"/>
          <w:szCs w:val="26"/>
        </w:rPr>
        <w:t xml:space="preserve"> А</w:t>
      </w:r>
      <w:proofErr w:type="gramEnd"/>
      <w:r>
        <w:rPr>
          <w:sz w:val="26"/>
          <w:szCs w:val="26"/>
        </w:rPr>
        <w:t>, 16 миллионов операций типа В, и требует 11 мин 40 с машинного времени; вторая задача содержит вдвое больше операций типа А, и вдвое меньше операций типа Я, и на ее решение машина тратит 13 мин 20 с. Сколько операций каждого типа может выполнить ЭВМ за одну секунду?</w:t>
      </w:r>
    </w:p>
    <w:p w:rsidR="008C2A22" w:rsidRDefault="008C2A22" w:rsidP="008C2A22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Сосуд содержит 15л раствора некоторой кислоты. Из него отлили 3 л, а затем добавили 6 л 20% раствора такой же кислоты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результате в сосуде получился раствор, содержащий 18% кислоты. Найти процентное содержание кислоты в исходном растворе.</w:t>
      </w:r>
    </w:p>
    <w:p w:rsidR="00E869F1" w:rsidRDefault="00E869F1">
      <w:bookmarkStart w:id="0" w:name="_GoBack"/>
      <w:bookmarkEnd w:id="0"/>
    </w:p>
    <w:sectPr w:rsidR="00E8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1018"/>
    <w:multiLevelType w:val="hybridMultilevel"/>
    <w:tmpl w:val="65A02530"/>
    <w:lvl w:ilvl="0" w:tplc="0419000F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71"/>
    <w:rsid w:val="008C2A22"/>
    <w:rsid w:val="00AC0371"/>
    <w:rsid w:val="00E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3</cp:revision>
  <dcterms:created xsi:type="dcterms:W3CDTF">2015-02-08T10:16:00Z</dcterms:created>
  <dcterms:modified xsi:type="dcterms:W3CDTF">2015-02-08T10:16:00Z</dcterms:modified>
</cp:coreProperties>
</file>